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DC2419" w:rsidRDefault="00B552A0" w:rsidP="00B552A0">
      <w:pPr>
        <w:ind w:firstLine="709"/>
        <w:jc w:val="center"/>
        <w:rPr>
          <w:b/>
        </w:rPr>
      </w:pPr>
      <w:r w:rsidRPr="00DC2419">
        <w:rPr>
          <w:b/>
        </w:rPr>
        <w:t>Заключение</w:t>
      </w:r>
    </w:p>
    <w:p w:rsidR="00B552A0" w:rsidRPr="00DC2419" w:rsidRDefault="00B552A0" w:rsidP="00237BEA">
      <w:pPr>
        <w:ind w:firstLine="142"/>
        <w:jc w:val="center"/>
        <w:rPr>
          <w:b/>
        </w:rPr>
      </w:pPr>
      <w:r w:rsidRPr="00DC2419">
        <w:rPr>
          <w:b/>
        </w:rPr>
        <w:t>По результатам экспертно</w:t>
      </w:r>
      <w:r w:rsidR="005A1FEB" w:rsidRPr="00DC2419">
        <w:rPr>
          <w:b/>
        </w:rPr>
        <w:t xml:space="preserve"> </w:t>
      </w:r>
      <w:r w:rsidRPr="00DC2419">
        <w:rPr>
          <w:b/>
        </w:rPr>
        <w:t>- аналитического мероприятия:</w:t>
      </w:r>
    </w:p>
    <w:p w:rsidR="00B552A0" w:rsidRPr="00DC2419" w:rsidRDefault="00B552A0" w:rsidP="00237BEA">
      <w:pPr>
        <w:jc w:val="center"/>
        <w:rPr>
          <w:b/>
        </w:rPr>
      </w:pPr>
      <w:r w:rsidRPr="00DC2419">
        <w:rPr>
          <w:b/>
        </w:rPr>
        <w:t xml:space="preserve">« Внешняя проверка </w:t>
      </w:r>
      <w:r w:rsidR="00F543F7" w:rsidRPr="00DC2419">
        <w:rPr>
          <w:b/>
        </w:rPr>
        <w:t xml:space="preserve">годовой </w:t>
      </w:r>
      <w:r w:rsidRPr="00DC2419">
        <w:rPr>
          <w:b/>
        </w:rPr>
        <w:t xml:space="preserve">бюджетной отчетности </w:t>
      </w:r>
      <w:r w:rsidR="00E5533D" w:rsidRPr="00DC2419">
        <w:rPr>
          <w:b/>
        </w:rPr>
        <w:t xml:space="preserve">Администрации </w:t>
      </w:r>
      <w:r w:rsidRPr="00DC2419">
        <w:rPr>
          <w:b/>
        </w:rPr>
        <w:t>Родинского района Алтайского края за 202</w:t>
      </w:r>
      <w:r w:rsidR="00102A8D" w:rsidRPr="00DC2419">
        <w:rPr>
          <w:b/>
        </w:rPr>
        <w:t>3</w:t>
      </w:r>
      <w:r w:rsidRPr="00DC2419">
        <w:rPr>
          <w:b/>
        </w:rPr>
        <w:t xml:space="preserve"> год»</w:t>
      </w:r>
    </w:p>
    <w:p w:rsidR="00620485" w:rsidRPr="00DC2419" w:rsidRDefault="00620485" w:rsidP="00237BEA">
      <w:pPr>
        <w:jc w:val="center"/>
        <w:rPr>
          <w:b/>
          <w:sz w:val="28"/>
          <w:szCs w:val="28"/>
        </w:rPr>
      </w:pPr>
    </w:p>
    <w:p w:rsidR="00CE1573" w:rsidRPr="00DC2419" w:rsidRDefault="00CE1573" w:rsidP="00B91339">
      <w:pPr>
        <w:tabs>
          <w:tab w:val="left" w:pos="6735"/>
        </w:tabs>
        <w:ind w:firstLine="709"/>
        <w:jc w:val="both"/>
      </w:pPr>
      <w:r w:rsidRPr="00DC2419">
        <w:t>С. Родино</w:t>
      </w:r>
      <w:r w:rsidRPr="00DC2419">
        <w:tab/>
      </w:r>
      <w:r w:rsidR="00A327BE" w:rsidRPr="00DC2419">
        <w:t xml:space="preserve">                  </w:t>
      </w:r>
      <w:r w:rsidR="00746C7A" w:rsidRPr="00DC2419">
        <w:t>2</w:t>
      </w:r>
      <w:r w:rsidR="00102A8D" w:rsidRPr="00DC2419">
        <w:t>6</w:t>
      </w:r>
      <w:r w:rsidRPr="00DC2419">
        <w:t xml:space="preserve"> апреля 202</w:t>
      </w:r>
      <w:r w:rsidR="00102A8D" w:rsidRPr="00DC2419">
        <w:t>4</w:t>
      </w:r>
      <w:r w:rsidRPr="00DC2419">
        <w:t xml:space="preserve"> года</w:t>
      </w:r>
    </w:p>
    <w:p w:rsidR="00C62846" w:rsidRPr="00DC2419" w:rsidRDefault="00C62846" w:rsidP="00B91339">
      <w:pPr>
        <w:tabs>
          <w:tab w:val="left" w:pos="6735"/>
        </w:tabs>
        <w:ind w:firstLine="709"/>
        <w:jc w:val="both"/>
      </w:pPr>
    </w:p>
    <w:p w:rsidR="00B552A0" w:rsidRPr="00DC2419" w:rsidRDefault="007B113B" w:rsidP="00B91339">
      <w:pPr>
        <w:ind w:left="57" w:firstLine="142"/>
        <w:jc w:val="both"/>
        <w:rPr>
          <w:b/>
        </w:rPr>
      </w:pPr>
      <w:r w:rsidRPr="00DC2419">
        <w:rPr>
          <w:b/>
        </w:rPr>
        <w:t>Основание для проведения экспертно</w:t>
      </w:r>
      <w:r w:rsidR="005A1FEB" w:rsidRPr="00DC2419">
        <w:rPr>
          <w:b/>
        </w:rPr>
        <w:t xml:space="preserve"> </w:t>
      </w:r>
      <w:r w:rsidRPr="00DC2419">
        <w:rPr>
          <w:b/>
        </w:rPr>
        <w:t>- аналитического мероприятия:</w:t>
      </w:r>
    </w:p>
    <w:p w:rsidR="007B113B" w:rsidRPr="00DC2419" w:rsidRDefault="007B113B" w:rsidP="00B666B9">
      <w:pPr>
        <w:ind w:left="57" w:firstLine="709"/>
        <w:jc w:val="both"/>
      </w:pPr>
      <w:r w:rsidRPr="00DC2419">
        <w:t>Статья 264.4 Бюджетного кодекса Российской Федерации;</w:t>
      </w:r>
    </w:p>
    <w:p w:rsidR="007B113B" w:rsidRPr="00DC2419" w:rsidRDefault="007B113B" w:rsidP="00B666B9">
      <w:pPr>
        <w:ind w:left="57" w:firstLine="709"/>
        <w:jc w:val="both"/>
        <w:rPr>
          <w:color w:val="C00000"/>
        </w:rPr>
      </w:pPr>
      <w:r w:rsidRPr="00DC2419">
        <w:t>Положение о бюджетном процессе, финансовом контроле в Родинском районе, утвержденное Решением Родинского районного Совета депутатов от</w:t>
      </w:r>
      <w:r w:rsidR="005A1FEB" w:rsidRPr="00DC2419">
        <w:t xml:space="preserve"> 26.12.2017 №47;</w:t>
      </w:r>
    </w:p>
    <w:p w:rsidR="00C43BA9" w:rsidRPr="00DC2419" w:rsidRDefault="00C43BA9" w:rsidP="00B666B9">
      <w:pPr>
        <w:ind w:left="57" w:firstLine="709"/>
        <w:jc w:val="both"/>
      </w:pPr>
      <w:r w:rsidRPr="00DC2419">
        <w:t>Положение о Контрольно - счетной палате Родинского райрна Алтайского края, утвержденное решением Родинского районного Совета депутатов от 24.11.2021 № 84;</w:t>
      </w:r>
    </w:p>
    <w:p w:rsidR="00C43BA9" w:rsidRPr="00DC2419" w:rsidRDefault="00C43BA9" w:rsidP="00B666B9">
      <w:pPr>
        <w:ind w:left="57" w:firstLine="709"/>
        <w:jc w:val="both"/>
      </w:pPr>
      <w:r w:rsidRPr="00DC2419">
        <w:t xml:space="preserve">Пункт </w:t>
      </w:r>
      <w:r w:rsidR="008E7091" w:rsidRPr="00DC2419">
        <w:t>1.</w:t>
      </w:r>
      <w:r w:rsidR="007E5595" w:rsidRPr="00DC2419">
        <w:t>3</w:t>
      </w:r>
      <w:r w:rsidR="008E7091" w:rsidRPr="00DC2419">
        <w:t xml:space="preserve"> </w:t>
      </w:r>
      <w:r w:rsidR="00463083" w:rsidRPr="00DC2419">
        <w:t>Плана работы Контрольно – счетной палаты Родинского района Алтайского края на 202</w:t>
      </w:r>
      <w:r w:rsidR="00102A8D" w:rsidRPr="00DC2419">
        <w:t>4</w:t>
      </w:r>
      <w:r w:rsidR="00463083" w:rsidRPr="00DC2419">
        <w:t xml:space="preserve"> год , утвержденного распоряжением Председателя Контрольно – счетной палаты Родинского района от</w:t>
      </w:r>
      <w:r w:rsidR="00102A8D" w:rsidRPr="00DC2419">
        <w:t>22</w:t>
      </w:r>
      <w:r w:rsidR="00463083" w:rsidRPr="00DC2419">
        <w:t>.</w:t>
      </w:r>
      <w:r w:rsidR="00102A8D" w:rsidRPr="00DC2419">
        <w:t>12</w:t>
      </w:r>
      <w:r w:rsidR="00463083" w:rsidRPr="00DC2419">
        <w:t>.202</w:t>
      </w:r>
      <w:r w:rsidR="00102A8D" w:rsidRPr="00DC2419">
        <w:t>4</w:t>
      </w:r>
      <w:r w:rsidR="00463083" w:rsidRPr="00DC2419">
        <w:t xml:space="preserve"> №</w:t>
      </w:r>
      <w:r w:rsidR="00102A8D" w:rsidRPr="00DC2419">
        <w:t>19</w:t>
      </w:r>
      <w:r w:rsidR="00463083" w:rsidRPr="00DC2419">
        <w:t xml:space="preserve">   </w:t>
      </w:r>
    </w:p>
    <w:p w:rsidR="008E7091" w:rsidRPr="00DC2419" w:rsidRDefault="00B91339" w:rsidP="00B666B9">
      <w:pPr>
        <w:ind w:left="57" w:hanging="57"/>
        <w:jc w:val="both"/>
      </w:pPr>
      <w:r w:rsidRPr="00DC2419">
        <w:rPr>
          <w:b/>
        </w:rPr>
        <w:t xml:space="preserve"> </w:t>
      </w:r>
      <w:r w:rsidR="008E7091" w:rsidRPr="00DC2419">
        <w:rPr>
          <w:b/>
        </w:rPr>
        <w:t>Предмет</w:t>
      </w:r>
      <w:r w:rsidR="008E7091" w:rsidRPr="00DC2419">
        <w:t xml:space="preserve"> </w:t>
      </w:r>
      <w:r w:rsidR="008E7091" w:rsidRPr="00DC2419">
        <w:rPr>
          <w:b/>
        </w:rPr>
        <w:t xml:space="preserve">экспертно - аналитического мероприятия: </w:t>
      </w:r>
      <w:r w:rsidR="008E7091" w:rsidRPr="00DC2419">
        <w:t>проверка соответствия бюджетной отчетности главного распорядителя бюджетных средств,</w:t>
      </w:r>
      <w:r w:rsidR="00A76D5A" w:rsidRPr="00DC2419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4114CA" w:rsidRPr="00DC2419" w:rsidRDefault="00B91339" w:rsidP="00B666B9">
      <w:pPr>
        <w:ind w:left="57" w:hanging="57"/>
        <w:jc w:val="both"/>
        <w:rPr>
          <w:b/>
        </w:rPr>
      </w:pPr>
      <w:r w:rsidRPr="00DC2419">
        <w:rPr>
          <w:b/>
        </w:rPr>
        <w:t xml:space="preserve"> </w:t>
      </w:r>
      <w:r w:rsidR="00A76D5A" w:rsidRPr="00DC2419">
        <w:rPr>
          <w:b/>
        </w:rPr>
        <w:t>Цель</w:t>
      </w:r>
      <w:r w:rsidR="00A76D5A" w:rsidRPr="00DC2419">
        <w:t xml:space="preserve"> </w:t>
      </w:r>
      <w:r w:rsidR="00A76D5A" w:rsidRPr="00DC2419">
        <w:rPr>
          <w:b/>
        </w:rPr>
        <w:t xml:space="preserve">экспертно - аналитического мероприятия: </w:t>
      </w:r>
    </w:p>
    <w:p w:rsidR="00CE4455" w:rsidRPr="00DC2419" w:rsidRDefault="00CE4455" w:rsidP="00B666B9">
      <w:pPr>
        <w:tabs>
          <w:tab w:val="left" w:pos="709"/>
        </w:tabs>
        <w:contextualSpacing/>
        <w:jc w:val="both"/>
      </w:pPr>
      <w:r w:rsidRPr="00DC2419">
        <w:t xml:space="preserve">          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   </w:t>
      </w:r>
      <w:r w:rsidRPr="00DC2419">
        <w:cr/>
        <w:t xml:space="preserve">          2.  оценка достоверности показателей бюджетной отчетности главного </w:t>
      </w:r>
    </w:p>
    <w:p w:rsidR="00CE4455" w:rsidRPr="00DC2419" w:rsidRDefault="00CE4455" w:rsidP="00B666B9">
      <w:pPr>
        <w:contextualSpacing/>
        <w:jc w:val="both"/>
      </w:pPr>
      <w:r w:rsidRPr="00DC2419">
        <w:t xml:space="preserve">распорядителя бюджетных средств, внутренней согласованности соответствующих форм отчетности, соблюдение контрольных соотношений. </w:t>
      </w:r>
    </w:p>
    <w:p w:rsidR="00A76D5A" w:rsidRPr="00DC2419" w:rsidRDefault="00073F6C" w:rsidP="00B666B9">
      <w:pPr>
        <w:ind w:left="57" w:hanging="57"/>
        <w:jc w:val="both"/>
      </w:pPr>
      <w:r w:rsidRPr="00DC2419">
        <w:rPr>
          <w:b/>
        </w:rPr>
        <w:t xml:space="preserve"> </w:t>
      </w:r>
      <w:r w:rsidR="00744465" w:rsidRPr="00DC2419">
        <w:rPr>
          <w:b/>
        </w:rPr>
        <w:t>Объект</w:t>
      </w:r>
      <w:r w:rsidR="00744465" w:rsidRPr="00DC2419">
        <w:t xml:space="preserve">  </w:t>
      </w:r>
      <w:r w:rsidR="00744465" w:rsidRPr="00DC2419">
        <w:rPr>
          <w:b/>
        </w:rPr>
        <w:t>экспертно - аналитического мероприятия:</w:t>
      </w:r>
      <w:r w:rsidR="00746C7A" w:rsidRPr="00DC2419">
        <w:rPr>
          <w:b/>
        </w:rPr>
        <w:t xml:space="preserve"> </w:t>
      </w:r>
      <w:r w:rsidR="00746C7A" w:rsidRPr="00DC2419">
        <w:t xml:space="preserve">Администрация </w:t>
      </w:r>
      <w:r w:rsidR="00744465" w:rsidRPr="00DC2419">
        <w:t xml:space="preserve"> </w:t>
      </w:r>
      <w:r w:rsidR="00746C7A" w:rsidRPr="00DC2419">
        <w:t>Р</w:t>
      </w:r>
      <w:r w:rsidR="00CE1573" w:rsidRPr="00DC2419">
        <w:t>одинского района Алтайского края.</w:t>
      </w:r>
    </w:p>
    <w:p w:rsidR="00CE1573" w:rsidRPr="00DC2419" w:rsidRDefault="00B91339" w:rsidP="00B666B9">
      <w:pPr>
        <w:ind w:left="57" w:hanging="57"/>
        <w:jc w:val="both"/>
      </w:pPr>
      <w:r w:rsidRPr="00DC2419">
        <w:rPr>
          <w:b/>
        </w:rPr>
        <w:t xml:space="preserve"> </w:t>
      </w:r>
      <w:r w:rsidR="00CE1573" w:rsidRPr="00DC2419">
        <w:rPr>
          <w:b/>
        </w:rPr>
        <w:t>Период проверки:</w:t>
      </w:r>
      <w:r w:rsidR="00CE1573" w:rsidRPr="00DC2419">
        <w:t xml:space="preserve"> 202</w:t>
      </w:r>
      <w:r w:rsidR="00102A8D" w:rsidRPr="00DC2419">
        <w:t>3</w:t>
      </w:r>
      <w:r w:rsidR="00CE1573" w:rsidRPr="00DC2419">
        <w:t xml:space="preserve"> год</w:t>
      </w:r>
      <w:r w:rsidR="001400F1" w:rsidRPr="00DC2419">
        <w:t>.</w:t>
      </w:r>
    </w:p>
    <w:p w:rsidR="004114CA" w:rsidRPr="00DC2419" w:rsidRDefault="004114CA" w:rsidP="001D4CC1">
      <w:pPr>
        <w:tabs>
          <w:tab w:val="left" w:pos="8985"/>
        </w:tabs>
        <w:ind w:firstLine="709"/>
        <w:jc w:val="center"/>
      </w:pPr>
      <w:r w:rsidRPr="00DC2419">
        <w:rPr>
          <w:b/>
        </w:rPr>
        <w:t>Информация об объекте контрольного мероприятия</w:t>
      </w:r>
      <w:r w:rsidRPr="00DC2419">
        <w:t>:</w:t>
      </w:r>
    </w:p>
    <w:p w:rsidR="00746C7A" w:rsidRPr="00DC2419" w:rsidRDefault="00B666B9" w:rsidP="00746C7A">
      <w:pPr>
        <w:ind w:left="57" w:hanging="57"/>
        <w:jc w:val="both"/>
      </w:pPr>
      <w:r w:rsidRPr="00DC2419">
        <w:t xml:space="preserve">         </w:t>
      </w:r>
      <w:r w:rsidR="00C77A6E" w:rsidRPr="00DC2419">
        <w:t xml:space="preserve"> </w:t>
      </w:r>
      <w:r w:rsidR="00746C7A" w:rsidRPr="00DC2419">
        <w:t>Полное и сокращенное наименование объекта контроля : Администрация  Родинского района Алтайского края.</w:t>
      </w:r>
    </w:p>
    <w:p w:rsidR="002F5F37" w:rsidRPr="00DC2419" w:rsidRDefault="002F5F37" w:rsidP="00BD5907">
      <w:pPr>
        <w:ind w:firstLine="709"/>
        <w:jc w:val="both"/>
      </w:pPr>
      <w:r w:rsidRPr="00DC2419">
        <w:t xml:space="preserve">Основной государственный регистрационный номер (ОГРН) – </w:t>
      </w:r>
      <w:r w:rsidR="00090DAE" w:rsidRPr="00DC2419">
        <w:t>1022202576</w:t>
      </w:r>
      <w:r w:rsidR="00746C7A" w:rsidRPr="00DC2419">
        <w:t>989</w:t>
      </w:r>
    </w:p>
    <w:p w:rsidR="002F5F37" w:rsidRPr="00DC2419" w:rsidRDefault="002F5F37" w:rsidP="00BD5907">
      <w:pPr>
        <w:ind w:firstLine="709"/>
        <w:jc w:val="both"/>
      </w:pPr>
      <w:r w:rsidRPr="00DC2419">
        <w:t>Идентификационный номер налогоплательщика (ИНН) – 226700</w:t>
      </w:r>
      <w:r w:rsidR="00090DAE" w:rsidRPr="00DC2419">
        <w:t>21</w:t>
      </w:r>
      <w:r w:rsidR="00746C7A" w:rsidRPr="00DC2419">
        <w:t>86</w:t>
      </w:r>
      <w:r w:rsidRPr="00DC2419">
        <w:t>, с кодом причины постановки на учет  (КПП) – 226701001</w:t>
      </w:r>
    </w:p>
    <w:p w:rsidR="002F5F37" w:rsidRPr="00DC2419" w:rsidRDefault="002F5F37" w:rsidP="0059135B">
      <w:pPr>
        <w:ind w:firstLine="709"/>
        <w:jc w:val="both"/>
      </w:pPr>
      <w:r w:rsidRPr="00DC2419">
        <w:t>Коды общероссийских классификаторов:</w:t>
      </w:r>
    </w:p>
    <w:p w:rsidR="002F5F37" w:rsidRPr="00DC2419" w:rsidRDefault="002F5F37" w:rsidP="0059135B">
      <w:pPr>
        <w:ind w:firstLine="709"/>
        <w:jc w:val="both"/>
      </w:pPr>
      <w:r w:rsidRPr="00DC2419">
        <w:t xml:space="preserve">- ОКПО – </w:t>
      </w:r>
      <w:r w:rsidR="00746C7A" w:rsidRPr="00DC2419">
        <w:t>04018793</w:t>
      </w:r>
      <w:r w:rsidRPr="00DC2419">
        <w:t>;</w:t>
      </w:r>
    </w:p>
    <w:p w:rsidR="009B327C" w:rsidRPr="00DC2419" w:rsidRDefault="009B327C" w:rsidP="0059135B">
      <w:pPr>
        <w:ind w:firstLine="709"/>
        <w:jc w:val="both"/>
      </w:pPr>
      <w:r w:rsidRPr="00DC2419">
        <w:t>- ОКТМО – 01636</w:t>
      </w:r>
      <w:r w:rsidR="00746C7A" w:rsidRPr="00DC2419">
        <w:t>456</w:t>
      </w:r>
      <w:r w:rsidRPr="00DC2419">
        <w:t>;</w:t>
      </w:r>
    </w:p>
    <w:p w:rsidR="009B327C" w:rsidRPr="00DC2419" w:rsidRDefault="009B327C" w:rsidP="0059135B">
      <w:pPr>
        <w:ind w:firstLine="709"/>
        <w:jc w:val="both"/>
      </w:pPr>
      <w:r w:rsidRPr="00DC2419">
        <w:t>- О</w:t>
      </w:r>
      <w:r w:rsidR="00746C7A" w:rsidRPr="00DC2419">
        <w:t>КФС</w:t>
      </w:r>
      <w:r w:rsidRPr="00DC2419">
        <w:t xml:space="preserve"> – </w:t>
      </w:r>
      <w:r w:rsidR="00746C7A" w:rsidRPr="00DC2419">
        <w:t>14- муниципальная собственность</w:t>
      </w:r>
      <w:r w:rsidRPr="00DC2419">
        <w:t>;</w:t>
      </w:r>
    </w:p>
    <w:p w:rsidR="000A4CC6" w:rsidRPr="00DC2419" w:rsidRDefault="002F5F37" w:rsidP="00BD5907">
      <w:pPr>
        <w:ind w:firstLine="709"/>
        <w:jc w:val="both"/>
      </w:pPr>
      <w:r w:rsidRPr="00DC2419">
        <w:t>Юридический адрес и фактическое местоположение : 6597</w:t>
      </w:r>
      <w:r w:rsidR="009B327C" w:rsidRPr="00DC2419">
        <w:t>80</w:t>
      </w:r>
      <w:r w:rsidRPr="00DC2419">
        <w:t>,</w:t>
      </w:r>
      <w:r w:rsidR="000B0DEF" w:rsidRPr="00DC2419">
        <w:t>Российская Федерация,</w:t>
      </w:r>
      <w:r w:rsidRPr="00DC2419">
        <w:t xml:space="preserve"> Алтайский край, Родинский район , с. </w:t>
      </w:r>
      <w:r w:rsidR="009B327C" w:rsidRPr="00DC2419">
        <w:t xml:space="preserve">Родино </w:t>
      </w:r>
      <w:r w:rsidRPr="00DC2419">
        <w:t xml:space="preserve">, ул. </w:t>
      </w:r>
      <w:r w:rsidR="009B327C" w:rsidRPr="00DC2419">
        <w:t xml:space="preserve">Ленина </w:t>
      </w:r>
      <w:r w:rsidRPr="00DC2419">
        <w:t xml:space="preserve">, д. </w:t>
      </w:r>
      <w:r w:rsidR="009B327C" w:rsidRPr="00DC2419">
        <w:t>2</w:t>
      </w:r>
      <w:r w:rsidR="00746C7A" w:rsidRPr="00DC2419">
        <w:t>23</w:t>
      </w:r>
      <w:r w:rsidR="009B327C" w:rsidRPr="00DC2419">
        <w:t>.</w:t>
      </w:r>
    </w:p>
    <w:p w:rsidR="00746C7A" w:rsidRPr="00DC2419" w:rsidRDefault="00746C7A" w:rsidP="0044010B">
      <w:pPr>
        <w:ind w:firstLine="709"/>
        <w:jc w:val="both"/>
      </w:pPr>
      <w:r w:rsidRPr="00DC2419">
        <w:t xml:space="preserve">Администрация  Родинского района является постоянно действующим исполнительно- распорядительным органом местного самоуправления, обладает правами юридического лица и действует на основании Устава принятого </w:t>
      </w:r>
      <w:r w:rsidR="00EA0F58" w:rsidRPr="00DC2419">
        <w:t xml:space="preserve">Решением Родинского районного Совета депутатов  от </w:t>
      </w:r>
      <w:r w:rsidR="009C08F4" w:rsidRPr="00DC2419">
        <w:t>14</w:t>
      </w:r>
      <w:r w:rsidR="00EA0F58" w:rsidRPr="00DC2419">
        <w:t>.</w:t>
      </w:r>
      <w:r w:rsidR="009C08F4" w:rsidRPr="00DC2419">
        <w:t>12</w:t>
      </w:r>
      <w:r w:rsidR="00EA0F58" w:rsidRPr="00DC2419">
        <w:t>.202</w:t>
      </w:r>
      <w:r w:rsidR="009C08F4" w:rsidRPr="00DC2419">
        <w:t>2</w:t>
      </w:r>
      <w:r w:rsidR="00EA0F58" w:rsidRPr="00DC2419">
        <w:t xml:space="preserve"> г. № </w:t>
      </w:r>
      <w:r w:rsidR="009C08F4" w:rsidRPr="00DC2419">
        <w:t>28</w:t>
      </w:r>
      <w:r w:rsidR="00EA0F58" w:rsidRPr="00DC2419">
        <w:t xml:space="preserve">. Устав зарегистрирован в Управлении Министерства юстиции Российской Федерации по Алтайскому краю </w:t>
      </w:r>
      <w:r w:rsidR="009C08F4" w:rsidRPr="00DC2419">
        <w:t xml:space="preserve"> 13.01.2023 г. № 22/02-134</w:t>
      </w:r>
      <w:r w:rsidR="00EA0F58" w:rsidRPr="00DC2419">
        <w:t>.</w:t>
      </w:r>
    </w:p>
    <w:p w:rsidR="00EA0F58" w:rsidRPr="00DC2419" w:rsidRDefault="00EA0F58" w:rsidP="0044010B">
      <w:pPr>
        <w:ind w:firstLine="709"/>
        <w:jc w:val="both"/>
      </w:pPr>
      <w:r w:rsidRPr="00DC2419">
        <w:t>В соответствии с Уставом, Администрация Родинского района является ОМС, наделенным собственной компетенцией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EA0F58" w:rsidRPr="00DC2419" w:rsidRDefault="00EA0F58" w:rsidP="0044010B">
      <w:pPr>
        <w:ind w:firstLine="709"/>
        <w:jc w:val="both"/>
      </w:pPr>
      <w:r w:rsidRPr="00DC2419">
        <w:lastRenderedPageBreak/>
        <w:t>Решением районного Совета депутатов « О Родинском районном бюджете Алтайского края на 202</w:t>
      </w:r>
      <w:r w:rsidR="00102A8D" w:rsidRPr="00DC2419">
        <w:t>3</w:t>
      </w:r>
      <w:r w:rsidRPr="00DC2419">
        <w:t xml:space="preserve"> год» </w:t>
      </w:r>
      <w:r w:rsidR="009D677C" w:rsidRPr="00DC2419">
        <w:t>от2</w:t>
      </w:r>
      <w:r w:rsidR="00102A8D" w:rsidRPr="00DC2419">
        <w:t>6</w:t>
      </w:r>
      <w:r w:rsidR="009D677C" w:rsidRPr="00DC2419">
        <w:t>.12.202</w:t>
      </w:r>
      <w:r w:rsidR="00102A8D" w:rsidRPr="00DC2419">
        <w:t>2</w:t>
      </w:r>
      <w:r w:rsidR="009D677C" w:rsidRPr="00DC2419">
        <w:t xml:space="preserve"> № </w:t>
      </w:r>
      <w:r w:rsidR="00102A8D" w:rsidRPr="00DC2419">
        <w:t xml:space="preserve">37 </w:t>
      </w:r>
      <w:r w:rsidR="009D677C" w:rsidRPr="00DC2419">
        <w:t>Администрация района наделена полномочиями главного администратора доходов районного бюджета, главного распорядителя бюджетных средств.</w:t>
      </w:r>
    </w:p>
    <w:p w:rsidR="009D677C" w:rsidRPr="00DC2419" w:rsidRDefault="009D677C" w:rsidP="0044010B">
      <w:pPr>
        <w:ind w:firstLine="709"/>
        <w:jc w:val="both"/>
      </w:pPr>
      <w:r w:rsidRPr="00DC2419">
        <w:t>Код главы администратора – 303</w:t>
      </w:r>
    </w:p>
    <w:p w:rsidR="00C75F23" w:rsidRPr="00DC2419" w:rsidRDefault="00C75F23" w:rsidP="009D677C">
      <w:pPr>
        <w:ind w:firstLine="709"/>
        <w:jc w:val="both"/>
        <w:rPr>
          <w:b/>
        </w:rPr>
      </w:pPr>
      <w:r w:rsidRPr="00DC2419">
        <w:rPr>
          <w:b/>
        </w:rPr>
        <w:t>Сведения о руководителе объекта</w:t>
      </w:r>
      <w:r w:rsidRPr="00DC2419">
        <w:t xml:space="preserve"> </w:t>
      </w:r>
      <w:r w:rsidRPr="00DC2419">
        <w:rPr>
          <w:b/>
        </w:rPr>
        <w:t>экспертно - аналитического мероприятия:</w:t>
      </w:r>
    </w:p>
    <w:p w:rsidR="008019C6" w:rsidRPr="00DC2419" w:rsidRDefault="009D677C" w:rsidP="00C75F23">
      <w:pPr>
        <w:ind w:firstLine="709"/>
        <w:jc w:val="both"/>
      </w:pPr>
      <w:r w:rsidRPr="00DC2419">
        <w:t>Глава  района Катаманов Сергей Григорьевич</w:t>
      </w:r>
      <w:r w:rsidR="008019C6" w:rsidRPr="00DC2419">
        <w:t>.</w:t>
      </w:r>
    </w:p>
    <w:p w:rsidR="009D677C" w:rsidRPr="00DC2419" w:rsidRDefault="009D677C" w:rsidP="009D677C">
      <w:pPr>
        <w:ind w:firstLine="709"/>
        <w:jc w:val="both"/>
        <w:rPr>
          <w:b/>
        </w:rPr>
      </w:pPr>
      <w:r w:rsidRPr="00DC2419">
        <w:rPr>
          <w:b/>
        </w:rPr>
        <w:t>Сведения о главном бухгалтере объекта</w:t>
      </w:r>
      <w:r w:rsidRPr="00DC2419">
        <w:t xml:space="preserve"> </w:t>
      </w:r>
      <w:r w:rsidRPr="00DC2419">
        <w:rPr>
          <w:b/>
        </w:rPr>
        <w:t xml:space="preserve">экспертно - аналитического мероприятия: </w:t>
      </w:r>
      <w:r w:rsidRPr="00DC2419">
        <w:t>- начальник отдела бухгалтерского учета и отчетности администрации – главный бухгалтер Русанова Светлана Витальевна</w:t>
      </w:r>
      <w:r w:rsidRPr="00DC2419">
        <w:rPr>
          <w:b/>
        </w:rPr>
        <w:t xml:space="preserve"> </w:t>
      </w:r>
    </w:p>
    <w:p w:rsidR="00275D6F" w:rsidRPr="00DC2419" w:rsidRDefault="00275D6F" w:rsidP="00275D6F">
      <w:pPr>
        <w:ind w:firstLine="709"/>
        <w:jc w:val="both"/>
      </w:pPr>
      <w:r w:rsidRPr="00DC2419">
        <w:t>Администрация района наделена полномочиями главного администратора доходов районного бюджета, и главного распорядителя бюджетных средств по разделам классификации расходов бюджета на 202</w:t>
      </w:r>
      <w:r w:rsidR="00102A8D" w:rsidRPr="00DC2419">
        <w:t>3</w:t>
      </w:r>
      <w:r w:rsidRPr="00DC2419">
        <w:t xml:space="preserve"> год.</w:t>
      </w:r>
    </w:p>
    <w:p w:rsidR="00547B9E" w:rsidRPr="00DC2419" w:rsidRDefault="00547B9E" w:rsidP="00547B9E">
      <w:pPr>
        <w:ind w:firstLine="709"/>
        <w:jc w:val="both"/>
      </w:pPr>
      <w:r w:rsidRPr="00DC2419">
        <w:rPr>
          <w:bCs/>
        </w:rPr>
        <w:t>0100 Общегосударственные вопросы</w:t>
      </w:r>
    </w:p>
    <w:p w:rsidR="00547B9E" w:rsidRPr="00DC2419" w:rsidRDefault="00547B9E" w:rsidP="00547B9E">
      <w:pPr>
        <w:ind w:firstLine="709"/>
        <w:jc w:val="both"/>
      </w:pPr>
      <w:r w:rsidRPr="00DC2419">
        <w:t>0300 Национальная безопасность и правоохранительная деятельность</w:t>
      </w:r>
    </w:p>
    <w:p w:rsidR="00547B9E" w:rsidRPr="00DC2419" w:rsidRDefault="00547B9E" w:rsidP="00547B9E">
      <w:pPr>
        <w:ind w:firstLine="709"/>
        <w:jc w:val="both"/>
      </w:pPr>
      <w:r w:rsidRPr="00DC2419">
        <w:t>0700 Образование</w:t>
      </w:r>
    </w:p>
    <w:p w:rsidR="009D677C" w:rsidRPr="00DC2419" w:rsidRDefault="008F3690" w:rsidP="00C75F23">
      <w:pPr>
        <w:ind w:firstLine="709"/>
        <w:jc w:val="both"/>
      </w:pPr>
      <w:r w:rsidRPr="00DC2419">
        <w:t>Администрация района как юридическое лицо имеет самостоятельный баланс, печать, лицевой бюджетный счет в ОФК, счет Распорядителя и Получателя бюджетных средств в органах федерального казначейства – УФК по Алтайскому краю, в казначействе открыты лицевые счета.</w:t>
      </w:r>
    </w:p>
    <w:p w:rsidR="00555697" w:rsidRPr="00DC2419" w:rsidRDefault="00555697" w:rsidP="008F3690">
      <w:pPr>
        <w:ind w:firstLine="709"/>
        <w:jc w:val="both"/>
      </w:pPr>
      <w:r w:rsidRPr="00DC2419">
        <w:t>Нормативно - правовые акты, используемые при проведении экспертно - аналитического мероприятия:</w:t>
      </w:r>
    </w:p>
    <w:p w:rsidR="00555697" w:rsidRPr="00DC2419" w:rsidRDefault="00555697" w:rsidP="00555697">
      <w:pPr>
        <w:ind w:firstLine="709"/>
        <w:jc w:val="both"/>
      </w:pPr>
      <w:r w:rsidRPr="00DC2419">
        <w:t>Бюджетный кодекс Российской Федерации ( далее Бюджетный кодекс РФ);</w:t>
      </w:r>
    </w:p>
    <w:p w:rsidR="00555697" w:rsidRPr="00DC2419" w:rsidRDefault="00555697" w:rsidP="00555697">
      <w:pPr>
        <w:ind w:firstLine="709"/>
        <w:jc w:val="both"/>
      </w:pPr>
      <w:r w:rsidRPr="00DC2419">
        <w:t>- Федеральный Закон от 06.12.2011 № 402-ФЗ «О бухгалтерском учёте», ( далее Федеральный закон № 402-ФЗ);</w:t>
      </w:r>
    </w:p>
    <w:p w:rsidR="00555697" w:rsidRPr="00DC2419" w:rsidRDefault="00555697" w:rsidP="00555697">
      <w:pPr>
        <w:ind w:firstLine="709"/>
        <w:jc w:val="both"/>
      </w:pPr>
      <w:r w:rsidRPr="00DC2419"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 далее – Методические рекомендации №49); </w:t>
      </w:r>
    </w:p>
    <w:p w:rsidR="00555697" w:rsidRPr="00DC2419" w:rsidRDefault="00555697" w:rsidP="00555697">
      <w:pPr>
        <w:ind w:firstLine="709"/>
        <w:jc w:val="both"/>
      </w:pPr>
      <w:r w:rsidRPr="00DC2419"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государственных( муниципальных ) учреждений и Инструкции по его применению» ( далее – Инструкция № 157н);</w:t>
      </w:r>
    </w:p>
    <w:p w:rsidR="00555697" w:rsidRPr="00DC2419" w:rsidRDefault="00555697" w:rsidP="00555697">
      <w:pPr>
        <w:ind w:firstLine="709"/>
        <w:jc w:val="both"/>
      </w:pPr>
      <w:r w:rsidRPr="00DC2419">
        <w:t>- Приказ Министерства финансов РФ от 06.12.2010 №162-н «Об утверждении плана счетов бюджетного учета и Инструкции по его применению» ( далее – Инструкция 162н);</w:t>
      </w:r>
    </w:p>
    <w:p w:rsidR="00555697" w:rsidRPr="00DC2419" w:rsidRDefault="00555697" w:rsidP="00555697">
      <w:pPr>
        <w:ind w:firstLine="709"/>
        <w:jc w:val="both"/>
      </w:pPr>
      <w:r w:rsidRPr="00DC2419">
        <w:t>- Приказ Министерства финансов РФ от</w:t>
      </w:r>
      <w:r w:rsidR="0044584C" w:rsidRPr="00DC2419">
        <w:t xml:space="preserve"> </w:t>
      </w:r>
      <w:r w:rsidRPr="00DC2419"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7967D6" w:rsidRPr="00DC2419" w:rsidRDefault="00891BA6" w:rsidP="00555697">
      <w:pPr>
        <w:ind w:firstLine="709"/>
        <w:jc w:val="both"/>
      </w:pPr>
      <w:r w:rsidRPr="00DC2419">
        <w:t xml:space="preserve">- </w:t>
      </w:r>
      <w:r w:rsidR="008925D1" w:rsidRPr="00DC2419">
        <w:t>Решение Родинского районного Совета депутатов « О Родинском районном бюджете Алтайского края на 202</w:t>
      </w:r>
      <w:r w:rsidR="00102A8D" w:rsidRPr="00DC2419">
        <w:t>3</w:t>
      </w:r>
      <w:r w:rsidR="008925D1" w:rsidRPr="00DC2419">
        <w:t xml:space="preserve"> год» от 2</w:t>
      </w:r>
      <w:r w:rsidR="00102A8D" w:rsidRPr="00DC2419">
        <w:t>6</w:t>
      </w:r>
      <w:r w:rsidR="008925D1" w:rsidRPr="00DC2419">
        <w:t>.12.202</w:t>
      </w:r>
      <w:r w:rsidR="00102A8D" w:rsidRPr="00DC2419">
        <w:t>2</w:t>
      </w:r>
      <w:r w:rsidR="008925D1" w:rsidRPr="00DC2419">
        <w:t xml:space="preserve"> №</w:t>
      </w:r>
      <w:r w:rsidR="00102A8D" w:rsidRPr="00DC2419">
        <w:t xml:space="preserve"> 37</w:t>
      </w:r>
      <w:r w:rsidR="008925D1" w:rsidRPr="00DC2419">
        <w:t xml:space="preserve"> ( в последней редакции  от 2</w:t>
      </w:r>
      <w:r w:rsidR="00102A8D" w:rsidRPr="00DC2419">
        <w:t>8</w:t>
      </w:r>
      <w:r w:rsidR="008925D1" w:rsidRPr="00DC2419">
        <w:t>.12.202</w:t>
      </w:r>
      <w:r w:rsidR="00102A8D" w:rsidRPr="00DC2419">
        <w:t>3</w:t>
      </w:r>
      <w:r w:rsidR="008925D1" w:rsidRPr="00DC2419">
        <w:t>г. №</w:t>
      </w:r>
      <w:r w:rsidR="00102A8D" w:rsidRPr="00DC2419">
        <w:t>73</w:t>
      </w:r>
      <w:r w:rsidR="008925D1" w:rsidRPr="00DC2419">
        <w:t>), (далее – Решение райсовета №</w:t>
      </w:r>
      <w:r w:rsidR="00102A8D" w:rsidRPr="00DC2419">
        <w:t>37</w:t>
      </w:r>
      <w:r w:rsidR="008925D1" w:rsidRPr="00DC2419">
        <w:t>).</w:t>
      </w:r>
    </w:p>
    <w:p w:rsidR="00FC2C7F" w:rsidRPr="00DC2419" w:rsidRDefault="00FC2C7F" w:rsidP="00555697">
      <w:pPr>
        <w:ind w:firstLine="709"/>
        <w:jc w:val="both"/>
      </w:pPr>
    </w:p>
    <w:p w:rsidR="000409CB" w:rsidRPr="00DC2419" w:rsidRDefault="000409CB" w:rsidP="001D4CC1">
      <w:pPr>
        <w:ind w:firstLine="709"/>
        <w:jc w:val="center"/>
        <w:rPr>
          <w:b/>
        </w:rPr>
      </w:pPr>
      <w:r w:rsidRPr="00DC2419">
        <w:rPr>
          <w:b/>
        </w:rPr>
        <w:t>Результаты</w:t>
      </w:r>
      <w:r w:rsidRPr="00DC2419">
        <w:t xml:space="preserve"> </w:t>
      </w:r>
      <w:r w:rsidRPr="00DC2419">
        <w:rPr>
          <w:b/>
        </w:rPr>
        <w:t>экспертно - аналитического мероприятия :</w:t>
      </w:r>
    </w:p>
    <w:p w:rsidR="00FC2C7F" w:rsidRPr="00DC2419" w:rsidRDefault="00FC2C7F" w:rsidP="001D4CC1">
      <w:pPr>
        <w:ind w:firstLine="709"/>
        <w:jc w:val="center"/>
      </w:pPr>
    </w:p>
    <w:p w:rsidR="000409CB" w:rsidRPr="00DC2419" w:rsidRDefault="000409CB" w:rsidP="000409CB">
      <w:pPr>
        <w:ind w:firstLine="709"/>
        <w:jc w:val="both"/>
        <w:rPr>
          <w:b/>
        </w:rPr>
      </w:pPr>
      <w:r w:rsidRPr="00DC2419">
        <w:rPr>
          <w:b/>
        </w:rPr>
        <w:t xml:space="preserve">1.Проверка соблюдения сроков предоставления бюджетной отчетности. </w:t>
      </w:r>
    </w:p>
    <w:p w:rsidR="000409CB" w:rsidRPr="00DC2419" w:rsidRDefault="000409CB" w:rsidP="000409CB">
      <w:pPr>
        <w:ind w:firstLine="142"/>
        <w:jc w:val="both"/>
      </w:pPr>
      <w:r w:rsidRPr="00DC2419">
        <w:t xml:space="preserve">         Годовая бюджетная отчетность </w:t>
      </w:r>
      <w:r w:rsidR="008F3690" w:rsidRPr="00DC2419">
        <w:t>Администрации  Родинского</w:t>
      </w:r>
      <w:r w:rsidR="00691D64" w:rsidRPr="00DC2419">
        <w:t xml:space="preserve"> </w:t>
      </w:r>
      <w:r w:rsidR="008F3690" w:rsidRPr="00DC2419">
        <w:t>района</w:t>
      </w:r>
      <w:r w:rsidRPr="00DC2419">
        <w:t xml:space="preserve"> за 202</w:t>
      </w:r>
      <w:r w:rsidR="00102A8D" w:rsidRPr="00DC2419">
        <w:t>3</w:t>
      </w:r>
      <w:r w:rsidRPr="00DC2419">
        <w:t xml:space="preserve"> год ( далее -  бюджетная отчетность ) представлена в комитет по финансам, налоговой и кредитной политике администрации Родинского района соответствующему  сроку представления отчетности установленному приказом комитета по финансам от </w:t>
      </w:r>
      <w:r w:rsidR="004269B0" w:rsidRPr="00DC2419">
        <w:t>12</w:t>
      </w:r>
      <w:r w:rsidRPr="00DC2419">
        <w:t>.1</w:t>
      </w:r>
      <w:r w:rsidR="004269B0" w:rsidRPr="00DC2419">
        <w:t>2</w:t>
      </w:r>
      <w:r w:rsidRPr="00DC2419">
        <w:t>.202</w:t>
      </w:r>
      <w:r w:rsidR="004269B0" w:rsidRPr="00DC2419">
        <w:t>3</w:t>
      </w:r>
      <w:r w:rsidRPr="00DC2419">
        <w:t xml:space="preserve"> №2</w:t>
      </w:r>
      <w:r w:rsidR="004269B0" w:rsidRPr="00DC2419">
        <w:t>1</w:t>
      </w:r>
      <w:r w:rsidR="006C25E4" w:rsidRPr="00DC2419">
        <w:t>-</w:t>
      </w:r>
      <w:r w:rsidR="004269B0" w:rsidRPr="00DC2419">
        <w:t>О</w:t>
      </w:r>
      <w:r w:rsidRPr="00DC2419">
        <w:t>. Бюджетная отчетность представлена на экспертизу в  Контрольно – счетную палату  в соответствии с требованиями Соглашения о передаче полномочий по проведению внешней проверки своевременно.</w:t>
      </w:r>
    </w:p>
    <w:p w:rsidR="00CF437E" w:rsidRPr="00DC2419" w:rsidRDefault="00CF437E" w:rsidP="00CF437E">
      <w:pPr>
        <w:ind w:firstLine="709"/>
        <w:jc w:val="both"/>
      </w:pPr>
      <w:r w:rsidRPr="00DC2419">
        <w:rPr>
          <w:b/>
        </w:rPr>
        <w:lastRenderedPageBreak/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DC2419">
        <w:t>.</w:t>
      </w:r>
    </w:p>
    <w:p w:rsidR="00076EC3" w:rsidRPr="00DC2419" w:rsidRDefault="0029702C" w:rsidP="00156EA1">
      <w:pPr>
        <w:tabs>
          <w:tab w:val="left" w:pos="709"/>
        </w:tabs>
        <w:contextualSpacing/>
        <w:jc w:val="both"/>
      </w:pPr>
      <w:r w:rsidRPr="00DC2419">
        <w:rPr>
          <w:color w:val="FF0000"/>
        </w:rPr>
        <w:t xml:space="preserve">            </w:t>
      </w:r>
      <w:r w:rsidR="00156EA1" w:rsidRPr="00DC2419">
        <w:t>Бюджетная отчетность за 202</w:t>
      </w:r>
      <w:r w:rsidR="004269B0" w:rsidRPr="00DC2419">
        <w:t>3</w:t>
      </w:r>
      <w:r w:rsidR="00156EA1" w:rsidRPr="00DC2419">
        <w:t xml:space="preserve">  год представлена  </w:t>
      </w:r>
      <w:r w:rsidR="00691D64" w:rsidRPr="00DC2419">
        <w:t>Администрацией</w:t>
      </w:r>
      <w:r w:rsidR="00B70299" w:rsidRPr="00DC2419">
        <w:t xml:space="preserve"> </w:t>
      </w:r>
      <w:r w:rsidR="00691D64" w:rsidRPr="00DC2419">
        <w:t>района</w:t>
      </w:r>
      <w:r w:rsidR="00156EA1" w:rsidRPr="00DC2419">
        <w:t xml:space="preserve">  в контрольно-счетную палату без нарушения  сроков,  установленных  Положением о бюджетном процессе и финансовом контроле  в муниципальном образовании Р</w:t>
      </w:r>
      <w:r w:rsidRPr="00DC2419">
        <w:t>один</w:t>
      </w:r>
      <w:r w:rsidR="00156EA1" w:rsidRPr="00DC2419">
        <w:t>ский район Алтайского края, утвержденного решением Р</w:t>
      </w:r>
      <w:r w:rsidRPr="00DC2419">
        <w:t>одинс</w:t>
      </w:r>
      <w:r w:rsidR="00156EA1" w:rsidRPr="00DC2419">
        <w:t>кого районного Со</w:t>
      </w:r>
      <w:r w:rsidRPr="00DC2419">
        <w:t>вета</w:t>
      </w:r>
      <w:r w:rsidR="00156EA1" w:rsidRPr="00DC2419">
        <w:t xml:space="preserve"> депутатов от 2</w:t>
      </w:r>
      <w:r w:rsidRPr="00DC2419">
        <w:t>6</w:t>
      </w:r>
      <w:r w:rsidR="00156EA1" w:rsidRPr="00DC2419">
        <w:t>.</w:t>
      </w:r>
      <w:r w:rsidRPr="00DC2419">
        <w:t>12</w:t>
      </w:r>
      <w:r w:rsidR="00156EA1" w:rsidRPr="00DC2419">
        <w:t>.20</w:t>
      </w:r>
      <w:r w:rsidRPr="00DC2419">
        <w:t>17</w:t>
      </w:r>
      <w:r w:rsidR="00156EA1" w:rsidRPr="00DC2419">
        <w:t xml:space="preserve"> № </w:t>
      </w:r>
      <w:r w:rsidRPr="00DC2419">
        <w:t>47</w:t>
      </w:r>
      <w:r w:rsidR="00156EA1" w:rsidRPr="00DC2419">
        <w:rPr>
          <w:color w:val="FF0000"/>
        </w:rPr>
        <w:t xml:space="preserve">.  </w:t>
      </w:r>
      <w:r w:rsidR="00156EA1" w:rsidRPr="00DC2419">
        <w:rPr>
          <w:color w:val="FF0000"/>
        </w:rPr>
        <w:cr/>
        <w:t xml:space="preserve">         </w:t>
      </w:r>
      <w:r w:rsidR="00156EA1" w:rsidRPr="00DC2419">
        <w:t>Бюджетная отчетность главного распорядителя  бюджетных средств</w:t>
      </w:r>
      <w:r w:rsidR="00395DDC" w:rsidRPr="00DC2419">
        <w:t>,</w:t>
      </w:r>
      <w:r w:rsidR="00156EA1" w:rsidRPr="00DC2419"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DC2419"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из:  </w:t>
      </w:r>
      <w:r w:rsidR="00076EC3" w:rsidRPr="00DC2419">
        <w:t xml:space="preserve"> </w:t>
      </w:r>
    </w:p>
    <w:p w:rsidR="00156EA1" w:rsidRPr="00DC2419" w:rsidRDefault="00076EC3" w:rsidP="00156EA1">
      <w:pPr>
        <w:tabs>
          <w:tab w:val="left" w:pos="709"/>
        </w:tabs>
        <w:contextualSpacing/>
        <w:jc w:val="both"/>
      </w:pPr>
      <w:r w:rsidRPr="00DC2419">
        <w:t xml:space="preserve">          - Справка по заключению счетов бюджетного учета  отчетного финансового года ( ф. 0503110</w:t>
      </w:r>
      <w:r w:rsidR="00156EA1" w:rsidRPr="00DC2419">
        <w:cr/>
      </w:r>
      <w:r w:rsidR="00156EA1" w:rsidRPr="00DC2419">
        <w:rPr>
          <w:color w:val="FF0000"/>
        </w:rPr>
        <w:t xml:space="preserve">          </w:t>
      </w:r>
      <w:r w:rsidR="00156EA1" w:rsidRPr="00DC2419">
        <w:t>-</w:t>
      </w:r>
      <w:r w:rsidR="00156EA1" w:rsidRPr="00DC2419">
        <w:rPr>
          <w:color w:val="FF0000"/>
        </w:rPr>
        <w:t xml:space="preserve"> </w:t>
      </w:r>
      <w:r w:rsidR="00156EA1" w:rsidRPr="00DC2419">
        <w:t xml:space="preserve">Отчета о финансовых результатах деятельности (ф. 0503121);   </w:t>
      </w:r>
    </w:p>
    <w:p w:rsidR="00156EA1" w:rsidRPr="00DC2419" w:rsidRDefault="00156EA1" w:rsidP="00156EA1">
      <w:pPr>
        <w:tabs>
          <w:tab w:val="left" w:pos="709"/>
        </w:tabs>
        <w:contextualSpacing/>
        <w:jc w:val="both"/>
      </w:pPr>
      <w:r w:rsidRPr="00DC2419">
        <w:t xml:space="preserve">          - Отчета о движении денежных средств (ф. 0503123);  </w:t>
      </w:r>
    </w:p>
    <w:p w:rsidR="00857240" w:rsidRPr="00DC2419" w:rsidRDefault="00857240" w:rsidP="00156EA1">
      <w:pPr>
        <w:tabs>
          <w:tab w:val="left" w:pos="709"/>
        </w:tabs>
        <w:contextualSpacing/>
        <w:jc w:val="both"/>
      </w:pPr>
      <w:r w:rsidRPr="00DC2419">
        <w:t xml:space="preserve">          - Справка по консолидируемым расчетам (ф.0503125);</w:t>
      </w:r>
    </w:p>
    <w:p w:rsidR="00156EA1" w:rsidRPr="00DC2419" w:rsidRDefault="00156EA1" w:rsidP="00156EA1">
      <w:pPr>
        <w:tabs>
          <w:tab w:val="left" w:pos="709"/>
        </w:tabs>
        <w:contextualSpacing/>
        <w:jc w:val="both"/>
      </w:pPr>
      <w:r w:rsidRPr="00DC2419"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DC2419">
        <w:rPr>
          <w:color w:val="FF0000"/>
        </w:rPr>
        <w:t xml:space="preserve"> </w:t>
      </w:r>
      <w:r w:rsidRPr="00DC2419"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DC2419" w:rsidRDefault="00076EC3" w:rsidP="00156EA1">
      <w:pPr>
        <w:tabs>
          <w:tab w:val="left" w:pos="709"/>
        </w:tabs>
        <w:contextualSpacing/>
        <w:jc w:val="both"/>
      </w:pPr>
      <w:r w:rsidRPr="00DC2419">
        <w:t xml:space="preserve">          - Отчет о бюджетных обязательствах ( ф. 05003128);</w:t>
      </w:r>
    </w:p>
    <w:p w:rsidR="00156EA1" w:rsidRPr="00DC2419" w:rsidRDefault="00156EA1" w:rsidP="00156EA1">
      <w:pPr>
        <w:tabs>
          <w:tab w:val="left" w:pos="709"/>
        </w:tabs>
        <w:contextualSpacing/>
        <w:jc w:val="both"/>
      </w:pPr>
      <w:r w:rsidRPr="00DC2419"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DC2419">
        <w:cr/>
      </w:r>
      <w:r w:rsidRPr="00DC2419">
        <w:rPr>
          <w:color w:val="FF0000"/>
        </w:rPr>
        <w:t xml:space="preserve">          </w:t>
      </w:r>
      <w:r w:rsidRPr="00DC2419">
        <w:t>- Пояснительной записки (ф. 0503160) с прилагаемыми формами</w:t>
      </w:r>
      <w:r w:rsidR="004E4DE5" w:rsidRPr="00DC2419">
        <w:t>;</w:t>
      </w:r>
    </w:p>
    <w:p w:rsidR="00D16281" w:rsidRPr="00DC2419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DC2419">
        <w:t xml:space="preserve">      </w:t>
      </w:r>
      <w:r w:rsidRPr="00DC2419">
        <w:rPr>
          <w:spacing w:val="-3"/>
        </w:rPr>
        <w:t xml:space="preserve"> </w:t>
      </w:r>
      <w:r w:rsidRPr="00DC2419">
        <w:rPr>
          <w:spacing w:val="-3"/>
        </w:rPr>
        <w:tab/>
        <w:t xml:space="preserve">  </w:t>
      </w:r>
      <w:r w:rsidR="0092678D" w:rsidRPr="00DC2419">
        <w:rPr>
          <w:spacing w:val="-3"/>
        </w:rPr>
        <w:t xml:space="preserve">- </w:t>
      </w:r>
      <w:r w:rsidRPr="00DC2419">
        <w:t>С</w:t>
      </w:r>
      <w:r w:rsidRPr="00DC2419">
        <w:rPr>
          <w:spacing w:val="-3"/>
        </w:rPr>
        <w:t>ведения по дебиторской и кредиторской задолженности (ф.0503169);</w:t>
      </w:r>
    </w:p>
    <w:p w:rsidR="004E4DE5" w:rsidRPr="00DC2419" w:rsidRDefault="004E4DE5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DC2419">
        <w:rPr>
          <w:spacing w:val="-3"/>
        </w:rPr>
        <w:t xml:space="preserve">        </w:t>
      </w:r>
      <w:r w:rsidR="006C25E4" w:rsidRPr="00DC2419">
        <w:rPr>
          <w:spacing w:val="-3"/>
        </w:rPr>
        <w:t xml:space="preserve"> </w:t>
      </w:r>
      <w:r w:rsidRPr="00DC2419">
        <w:rPr>
          <w:spacing w:val="-3"/>
        </w:rPr>
        <w:t xml:space="preserve"> - Иные документы и информация. </w:t>
      </w:r>
    </w:p>
    <w:p w:rsidR="00530421" w:rsidRPr="00DC2419" w:rsidRDefault="00F003C5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DC2419">
        <w:t xml:space="preserve">                    Отчетность представлена на бумажном носителе, сброшюрована,  имеет оглавление и   имеет сопроводительн</w:t>
      </w:r>
      <w:r w:rsidR="006303AC" w:rsidRPr="00DC2419">
        <w:t>ое</w:t>
      </w:r>
      <w:r w:rsidRPr="00DC2419">
        <w:t xml:space="preserve"> письм</w:t>
      </w:r>
      <w:r w:rsidR="006303AC" w:rsidRPr="00DC2419">
        <w:t>о</w:t>
      </w:r>
      <w:r w:rsidRPr="00DC2419">
        <w:t xml:space="preserve">.   </w:t>
      </w:r>
    </w:p>
    <w:p w:rsidR="00F003C5" w:rsidRPr="00DC2419" w:rsidRDefault="00410E53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DC2419">
        <w:t xml:space="preserve">           </w:t>
      </w:r>
      <w:r w:rsidR="00364FA2" w:rsidRPr="00DC2419">
        <w:t xml:space="preserve">Формы бюджетной отчетности  подписаны  Главой  Родинского района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 запятой, что соответствует требованиям, предъявляемым п.9 Инструкции 191н. Перед  составлением  годовой  бюджетной отчетности, Администрацией района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(распоряжение Администрации района от  </w:t>
      </w:r>
      <w:r w:rsidR="00F67A15" w:rsidRPr="00DC2419">
        <w:t>02</w:t>
      </w:r>
      <w:r w:rsidR="00364FA2" w:rsidRPr="00DC2419">
        <w:t>.1</w:t>
      </w:r>
      <w:r w:rsidR="00F67A15" w:rsidRPr="00DC2419">
        <w:t>2</w:t>
      </w:r>
      <w:r w:rsidR="00364FA2" w:rsidRPr="00DC2419">
        <w:t xml:space="preserve">.2021№ </w:t>
      </w:r>
      <w:r w:rsidR="00F67A15" w:rsidRPr="00DC2419">
        <w:t>346</w:t>
      </w:r>
      <w:r w:rsidR="00364FA2" w:rsidRPr="00DC2419">
        <w:t xml:space="preserve">-р).   </w:t>
      </w:r>
    </w:p>
    <w:p w:rsidR="006318DD" w:rsidRPr="00DC2419" w:rsidRDefault="006318DD" w:rsidP="006318DD">
      <w:pPr>
        <w:contextualSpacing/>
        <w:jc w:val="both"/>
      </w:pPr>
      <w:r w:rsidRPr="00DC2419">
        <w:t xml:space="preserve">          В результате проведенного анализа представленных форм бюджетной отчетности установлено следующее:</w:t>
      </w:r>
    </w:p>
    <w:p w:rsidR="006318DD" w:rsidRPr="00DC2419" w:rsidRDefault="006318DD" w:rsidP="006318DD">
      <w:pPr>
        <w:contextualSpacing/>
        <w:jc w:val="both"/>
      </w:pPr>
      <w:r w:rsidRPr="00DC2419">
        <w:t xml:space="preserve"> 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DC2419" w:rsidRDefault="006318DD" w:rsidP="006318DD">
      <w:pPr>
        <w:contextualSpacing/>
        <w:jc w:val="both"/>
      </w:pPr>
      <w:r w:rsidRPr="00DC2419"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318DD" w:rsidRPr="00DC2419" w:rsidRDefault="006318DD" w:rsidP="006318DD">
      <w:pPr>
        <w:tabs>
          <w:tab w:val="left" w:pos="709"/>
          <w:tab w:val="left" w:pos="851"/>
        </w:tabs>
        <w:contextualSpacing/>
        <w:jc w:val="both"/>
      </w:pPr>
      <w:r w:rsidRPr="00DC2419">
        <w:lastRenderedPageBreak/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:rsidR="006318DD" w:rsidRPr="00DC2419" w:rsidRDefault="006318DD" w:rsidP="006318DD">
      <w:pPr>
        <w:contextualSpacing/>
        <w:jc w:val="both"/>
      </w:pPr>
      <w:r w:rsidRPr="00DC2419"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114BC2" w:rsidRPr="00DC2419" w:rsidRDefault="00114BC2" w:rsidP="00114BC2">
      <w:pPr>
        <w:contextualSpacing/>
        <w:jc w:val="both"/>
      </w:pPr>
      <w:r w:rsidRPr="00DC2419">
        <w:t>- заполнение формы (ф. 0503160) «Пояснительная записка» 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FC2C7F" w:rsidRPr="00DC2419" w:rsidRDefault="00FC2C7F" w:rsidP="00114BC2">
      <w:pPr>
        <w:contextualSpacing/>
        <w:jc w:val="both"/>
      </w:pPr>
    </w:p>
    <w:p w:rsidR="00913D37" w:rsidRPr="00DC2419" w:rsidRDefault="00110D1D" w:rsidP="00913D37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DC2419">
        <w:rPr>
          <w:b/>
        </w:rPr>
        <w:t>3</w:t>
      </w:r>
      <w:r w:rsidR="00913D37" w:rsidRPr="00DC2419">
        <w:rPr>
          <w:b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913D37" w:rsidRPr="00DC2419" w:rsidRDefault="00913D37" w:rsidP="00913D3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2419">
        <w:rPr>
          <w:b/>
        </w:rPr>
        <w:t>Отчет о финансовых результатах деятельности (ф. 0503121).</w:t>
      </w:r>
      <w:r w:rsidRPr="00DC2419">
        <w:t xml:space="preserve"> </w:t>
      </w:r>
      <w:r w:rsidRPr="00DC2419">
        <w:rPr>
          <w:rFonts w:eastAsia="Calibri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913D37" w:rsidRPr="00DC2419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2419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913D37" w:rsidRPr="00DC2419" w:rsidRDefault="00913D37" w:rsidP="00913D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2419">
        <w:rPr>
          <w:rFonts w:eastAsia="Calibri"/>
        </w:rPr>
        <w:t>Показатели отражаются в отчете с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58004A" w:rsidRPr="00DC2419" w:rsidRDefault="0058004A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DC2419">
        <w:t xml:space="preserve">         При проверке отчета о финансовых результатах установлено, что контрольные соотношения между (ф. 0503121) и формой годовой отчетности Балансом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отклонений не имеют.  </w:t>
      </w:r>
    </w:p>
    <w:p w:rsidR="0057766D" w:rsidRPr="00DC2419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2419">
        <w:rPr>
          <w:b/>
        </w:rPr>
        <w:t>Отчет о движении денежных средств (ф. 0503123).</w:t>
      </w:r>
      <w:r w:rsidRPr="00DC2419">
        <w:t xml:space="preserve"> </w:t>
      </w:r>
      <w:r w:rsidRPr="00DC2419">
        <w:rPr>
          <w:rFonts w:eastAsia="Calibri"/>
        </w:rPr>
        <w:t xml:space="preserve">Отчет содержит данные о </w:t>
      </w:r>
      <w:r w:rsidRPr="00DC2419">
        <w:t>движении денежных средств</w:t>
      </w:r>
      <w:r w:rsidR="00AE7B4E" w:rsidRPr="00DC2419">
        <w:t>,</w:t>
      </w:r>
      <w:r w:rsidRPr="00DC2419">
        <w:rPr>
          <w:b/>
        </w:rPr>
        <w:t xml:space="preserve"> </w:t>
      </w:r>
      <w:r w:rsidRPr="00DC2419">
        <w:rPr>
          <w:rFonts w:eastAsia="Calibri"/>
        </w:rPr>
        <w:t>в разрезе кодов КОСГУ по состоянию на 1 января года, следующего за отчетным периодом.</w:t>
      </w:r>
    </w:p>
    <w:p w:rsidR="0057766D" w:rsidRPr="00DC2419" w:rsidRDefault="0057766D" w:rsidP="0057766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C2419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57766D" w:rsidRPr="00DC2419" w:rsidRDefault="0057766D" w:rsidP="0057766D">
      <w:pPr>
        <w:tabs>
          <w:tab w:val="left" w:pos="709"/>
        </w:tabs>
        <w:contextualSpacing/>
        <w:jc w:val="both"/>
      </w:pPr>
      <w:r w:rsidRPr="00DC2419">
        <w:t xml:space="preserve">          Согласно  решению  Родинского районного Со</w:t>
      </w:r>
      <w:r w:rsidR="00AE7B4E" w:rsidRPr="00DC2419">
        <w:t>вета</w:t>
      </w:r>
      <w:r w:rsidRPr="00DC2419">
        <w:t xml:space="preserve">   депутатов  от  2</w:t>
      </w:r>
      <w:r w:rsidR="00F528EB" w:rsidRPr="00DC2419">
        <w:t>6</w:t>
      </w:r>
      <w:r w:rsidRPr="00DC2419">
        <w:t>.12.202</w:t>
      </w:r>
      <w:r w:rsidR="00F528EB" w:rsidRPr="00DC2419">
        <w:t>2</w:t>
      </w:r>
      <w:r w:rsidRPr="00DC2419">
        <w:t xml:space="preserve"> №  </w:t>
      </w:r>
      <w:r w:rsidR="00F528EB" w:rsidRPr="00DC2419">
        <w:t>37</w:t>
      </w:r>
      <w:r w:rsidRPr="00DC2419">
        <w:t xml:space="preserve">  «Об утверждении районного бюджета   на 202</w:t>
      </w:r>
      <w:r w:rsidR="00F528EB" w:rsidRPr="00DC2419">
        <w:t>3</w:t>
      </w:r>
      <w:r w:rsidRPr="00DC2419">
        <w:t xml:space="preserve">  год»,  Администрация района    определена  главным  администратором  доходов  бюджета,  в  связи  с  этим  в   Отчете о движении  денежных  средств  (ф.  0503123)  </w:t>
      </w:r>
      <w:r w:rsidR="00F67A15" w:rsidRPr="00DC2419">
        <w:t>при</w:t>
      </w:r>
      <w:r w:rsidRPr="00DC2419">
        <w:t>сутствуют  данные  по кассовым поступлениям. В Отчете</w:t>
      </w:r>
      <w:r w:rsidR="00F67A15" w:rsidRPr="00DC2419">
        <w:t xml:space="preserve"> также </w:t>
      </w:r>
      <w:r w:rsidRPr="00DC2419">
        <w:t xml:space="preserve"> отражены данные по кассовым  выбытиям,  а  также  изменение  остатков  средств.  В  разделе  «Выбытия»  и  в разделе  «Изменение  остатков  средств»  отражены  расходы  бюджета. Сведения, указанные в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</w:t>
      </w:r>
      <w:r w:rsidR="00C112EE" w:rsidRPr="00DC2419">
        <w:t xml:space="preserve"> </w:t>
      </w:r>
      <w:r w:rsidRPr="00DC2419">
        <w:t xml:space="preserve"> </w:t>
      </w:r>
    </w:p>
    <w:p w:rsidR="00C112EE" w:rsidRPr="00DC2419" w:rsidRDefault="00C112EE" w:rsidP="00C112EE">
      <w:pPr>
        <w:tabs>
          <w:tab w:val="left" w:pos="709"/>
        </w:tabs>
        <w:contextualSpacing/>
        <w:jc w:val="both"/>
      </w:pPr>
      <w:r w:rsidRPr="00DC2419">
        <w:rPr>
          <w:b/>
        </w:rPr>
        <w:t xml:space="preserve">        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 дефицита  бюджета, главного администратора, администратора  доходов  </w:t>
      </w:r>
      <w:r w:rsidRPr="00DC2419">
        <w:rPr>
          <w:b/>
        </w:rPr>
        <w:lastRenderedPageBreak/>
        <w:t xml:space="preserve">бюджета (ф. 503127). </w:t>
      </w:r>
      <w:r w:rsidRPr="00DC2419"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Pr="00DC2419">
        <w:rPr>
          <w:rFonts w:eastAsia="Calibri"/>
        </w:rPr>
        <w:t xml:space="preserve"> следующего за отчетным </w:t>
      </w:r>
      <w:r w:rsidR="004B74A5" w:rsidRPr="00DC2419">
        <w:rPr>
          <w:rFonts w:eastAsia="Calibri"/>
        </w:rPr>
        <w:t>периодом</w:t>
      </w:r>
      <w:r w:rsidR="004E4DE5" w:rsidRPr="00DC2419">
        <w:rPr>
          <w:rFonts w:eastAsia="Calibri"/>
        </w:rPr>
        <w:t xml:space="preserve">, </w:t>
      </w:r>
      <w:r w:rsidRPr="00DC2419">
        <w:rPr>
          <w:rFonts w:eastAsia="Calibri"/>
        </w:rPr>
        <w:t xml:space="preserve">и </w:t>
      </w:r>
      <w:r w:rsidRPr="00DC2419">
        <w:t xml:space="preserve">характеризует деятельность органа. </w:t>
      </w:r>
    </w:p>
    <w:p w:rsidR="00C112EE" w:rsidRPr="00DC2419" w:rsidRDefault="00C112EE" w:rsidP="00C112EE">
      <w:pPr>
        <w:tabs>
          <w:tab w:val="left" w:pos="709"/>
        </w:tabs>
        <w:ind w:firstLine="708"/>
        <w:contextualSpacing/>
        <w:jc w:val="both"/>
      </w:pPr>
      <w:r w:rsidRPr="00DC2419">
        <w:t>Доходы бюджета Администрации Р</w:t>
      </w:r>
      <w:r w:rsidR="004B74A5" w:rsidRPr="00DC2419">
        <w:t>один</w:t>
      </w:r>
      <w:r w:rsidRPr="00DC2419">
        <w:t>ского района за 202</w:t>
      </w:r>
      <w:r w:rsidR="004471DD" w:rsidRPr="00DC2419">
        <w:t>3</w:t>
      </w:r>
      <w:r w:rsidRPr="00DC2419">
        <w:t xml:space="preserve"> год составили</w:t>
      </w:r>
      <w:r w:rsidR="004471DD" w:rsidRPr="00DC2419">
        <w:t xml:space="preserve"> 28665,6</w:t>
      </w:r>
      <w:r w:rsidR="00343D3A" w:rsidRPr="00DC2419">
        <w:t>тыс.</w:t>
      </w:r>
      <w:r w:rsidRPr="00DC2419">
        <w:t xml:space="preserve"> рублей</w:t>
      </w:r>
      <w:r w:rsidR="004471DD" w:rsidRPr="00DC2419">
        <w:t>.</w:t>
      </w:r>
    </w:p>
    <w:p w:rsidR="00C112EE" w:rsidRPr="00DC2419" w:rsidRDefault="00C112EE" w:rsidP="00C112EE">
      <w:pPr>
        <w:jc w:val="both"/>
      </w:pPr>
      <w:r w:rsidRPr="00DC2419">
        <w:t xml:space="preserve">          Решением Р</w:t>
      </w:r>
      <w:r w:rsidR="00DD13C6" w:rsidRPr="00DC2419">
        <w:t>один</w:t>
      </w:r>
      <w:r w:rsidRPr="00DC2419">
        <w:t>ского районного Со</w:t>
      </w:r>
      <w:r w:rsidR="00DD13C6" w:rsidRPr="00DC2419">
        <w:t>вета</w:t>
      </w:r>
      <w:r w:rsidRPr="00DC2419">
        <w:t xml:space="preserve"> депутатов  от 2</w:t>
      </w:r>
      <w:r w:rsidR="00343D3A" w:rsidRPr="00DC2419">
        <w:t>6</w:t>
      </w:r>
      <w:r w:rsidRPr="00DC2419">
        <w:t>.12.202</w:t>
      </w:r>
      <w:r w:rsidR="00343D3A" w:rsidRPr="00DC2419">
        <w:t>2</w:t>
      </w:r>
      <w:r w:rsidRPr="00DC2419">
        <w:t xml:space="preserve"> № </w:t>
      </w:r>
      <w:r w:rsidR="00343D3A" w:rsidRPr="00DC2419">
        <w:t>3</w:t>
      </w:r>
      <w:r w:rsidR="004471DD" w:rsidRPr="00DC2419">
        <w:t>7</w:t>
      </w:r>
      <w:r w:rsidRPr="00DC2419">
        <w:t xml:space="preserve"> «Об утверждении районного бюджета на 202</w:t>
      </w:r>
      <w:r w:rsidR="004471DD" w:rsidRPr="00DC2419">
        <w:t>3</w:t>
      </w:r>
      <w:r w:rsidRPr="00DC2419">
        <w:t xml:space="preserve"> год»</w:t>
      </w:r>
      <w:r w:rsidR="00343D3A" w:rsidRPr="00DC2419">
        <w:t xml:space="preserve"> ( последняя редакция)</w:t>
      </w:r>
      <w:r w:rsidRPr="00DC2419">
        <w:t xml:space="preserve"> Администрации района  были утверждены бюджетные ассигнования по расходам на 202</w:t>
      </w:r>
      <w:r w:rsidR="004471DD" w:rsidRPr="00DC2419">
        <w:t>3</w:t>
      </w:r>
      <w:r w:rsidRPr="00DC2419">
        <w:t xml:space="preserve"> год в размере </w:t>
      </w:r>
      <w:r w:rsidR="004471DD" w:rsidRPr="00DC2419">
        <w:t>28017,0</w:t>
      </w:r>
      <w:r w:rsidRPr="00DC2419">
        <w:rPr>
          <w:b/>
          <w:bCs/>
        </w:rPr>
        <w:t xml:space="preserve"> </w:t>
      </w:r>
      <w:r w:rsidRPr="00DC2419">
        <w:t xml:space="preserve">тыс. рублей. </w:t>
      </w:r>
    </w:p>
    <w:p w:rsidR="00765AF6" w:rsidRPr="00DC2419" w:rsidRDefault="00765AF6" w:rsidP="00C112EE">
      <w:pPr>
        <w:jc w:val="both"/>
      </w:pPr>
    </w:p>
    <w:p w:rsidR="00C112EE" w:rsidRPr="00DC2419" w:rsidRDefault="00C112EE" w:rsidP="00C112EE">
      <w:pPr>
        <w:tabs>
          <w:tab w:val="left" w:pos="709"/>
        </w:tabs>
        <w:contextualSpacing/>
        <w:jc w:val="both"/>
      </w:pPr>
      <w:r w:rsidRPr="00DC2419">
        <w:t xml:space="preserve">          Исполнение расходной части в разрезе  разделов бюджетной классификации  в 202</w:t>
      </w:r>
      <w:r w:rsidR="004471DD" w:rsidRPr="00DC2419">
        <w:t>3</w:t>
      </w:r>
      <w:r w:rsidRPr="00DC2419">
        <w:t xml:space="preserve"> году представлено в таблице :</w:t>
      </w:r>
    </w:p>
    <w:p w:rsidR="003A0AC2" w:rsidRPr="00DC2419" w:rsidRDefault="003A0AC2" w:rsidP="00C112EE">
      <w:pPr>
        <w:tabs>
          <w:tab w:val="left" w:pos="709"/>
        </w:tabs>
        <w:contextualSpacing/>
        <w:jc w:val="both"/>
      </w:pPr>
    </w:p>
    <w:tbl>
      <w:tblPr>
        <w:tblStyle w:val="a9"/>
        <w:tblW w:w="10314" w:type="dxa"/>
        <w:tblLayout w:type="fixed"/>
        <w:tblLook w:val="04A0"/>
      </w:tblPr>
      <w:tblGrid>
        <w:gridCol w:w="2376"/>
        <w:gridCol w:w="1560"/>
        <w:gridCol w:w="1559"/>
        <w:gridCol w:w="1559"/>
        <w:gridCol w:w="1701"/>
        <w:gridCol w:w="1559"/>
      </w:tblGrid>
      <w:tr w:rsidR="00C112EE" w:rsidRPr="00DC2419" w:rsidTr="005E7F13">
        <w:tc>
          <w:tcPr>
            <w:tcW w:w="2376" w:type="dxa"/>
          </w:tcPr>
          <w:p w:rsidR="00C112EE" w:rsidRPr="00DC2419" w:rsidRDefault="00C112EE" w:rsidP="00F265D8">
            <w:pPr>
              <w:tabs>
                <w:tab w:val="left" w:pos="726"/>
              </w:tabs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sz w:val="20"/>
                <w:szCs w:val="20"/>
              </w:rPr>
              <w:t xml:space="preserve">         </w:t>
            </w:r>
            <w:r w:rsidRPr="00DC241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Исполнено</w:t>
            </w:r>
          </w:p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Отклонение исполнения от уточненного плана</w:t>
            </w:r>
          </w:p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%</w:t>
            </w:r>
          </w:p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исполнения</w:t>
            </w:r>
          </w:p>
        </w:tc>
      </w:tr>
      <w:tr w:rsidR="00C112EE" w:rsidRPr="00DC2419" w:rsidTr="005E7F13">
        <w:tc>
          <w:tcPr>
            <w:tcW w:w="2376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6</w:t>
            </w:r>
          </w:p>
        </w:tc>
      </w:tr>
      <w:tr w:rsidR="00C112EE" w:rsidRPr="00DC2419" w:rsidTr="005E7F13">
        <w:tc>
          <w:tcPr>
            <w:tcW w:w="2376" w:type="dxa"/>
            <w:vAlign w:val="center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 xml:space="preserve">Расходы бюджета </w:t>
            </w:r>
            <w:r w:rsidR="00AF296B" w:rsidRPr="00DC2419">
              <w:rPr>
                <w:b/>
                <w:sz w:val="20"/>
                <w:szCs w:val="20"/>
              </w:rPr>
              <w:t>–</w:t>
            </w:r>
            <w:r w:rsidRPr="00DC241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112EE" w:rsidRPr="00DC2419" w:rsidRDefault="004471DD" w:rsidP="004471DD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28381,0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28381,0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931FF1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27107,9</w:t>
            </w:r>
          </w:p>
        </w:tc>
        <w:tc>
          <w:tcPr>
            <w:tcW w:w="1701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-1273,1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95,5</w:t>
            </w:r>
          </w:p>
        </w:tc>
      </w:tr>
      <w:tr w:rsidR="00C112EE" w:rsidRPr="00DC2419" w:rsidTr="005E7F13">
        <w:tc>
          <w:tcPr>
            <w:tcW w:w="2376" w:type="dxa"/>
            <w:vAlign w:val="center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vAlign w:val="center"/>
          </w:tcPr>
          <w:p w:rsidR="00C112EE" w:rsidRPr="00DC2419" w:rsidRDefault="004471DD" w:rsidP="009809CB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25902,9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25902,9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9809CB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24842,7</w:t>
            </w:r>
          </w:p>
        </w:tc>
        <w:tc>
          <w:tcPr>
            <w:tcW w:w="1701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-1060,2</w:t>
            </w:r>
          </w:p>
        </w:tc>
        <w:tc>
          <w:tcPr>
            <w:tcW w:w="1559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95,9</w:t>
            </w:r>
          </w:p>
        </w:tc>
      </w:tr>
      <w:tr w:rsidR="00C112EE" w:rsidRPr="00DC2419" w:rsidTr="005E7F13">
        <w:tc>
          <w:tcPr>
            <w:tcW w:w="2376" w:type="dxa"/>
            <w:vAlign w:val="center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Национальная безопасность и</w:t>
            </w:r>
            <w:r w:rsidRPr="00DC2419">
              <w:rPr>
                <w:b/>
                <w:sz w:val="20"/>
                <w:szCs w:val="20"/>
              </w:rPr>
              <w:br/>
              <w:t>правоохранительная</w:t>
            </w:r>
            <w:r w:rsidRPr="00DC2419">
              <w:rPr>
                <w:b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1560" w:type="dxa"/>
            <w:vAlign w:val="center"/>
          </w:tcPr>
          <w:p w:rsidR="00C112EE" w:rsidRPr="00DC2419" w:rsidRDefault="004471DD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2162,1</w:t>
            </w:r>
          </w:p>
        </w:tc>
        <w:tc>
          <w:tcPr>
            <w:tcW w:w="1559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2162,1</w:t>
            </w:r>
          </w:p>
        </w:tc>
        <w:tc>
          <w:tcPr>
            <w:tcW w:w="1559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1949,3</w:t>
            </w:r>
          </w:p>
        </w:tc>
        <w:tc>
          <w:tcPr>
            <w:tcW w:w="1701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-212,8</w:t>
            </w:r>
          </w:p>
        </w:tc>
        <w:tc>
          <w:tcPr>
            <w:tcW w:w="1559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90,2</w:t>
            </w:r>
          </w:p>
        </w:tc>
      </w:tr>
      <w:tr w:rsidR="00C112EE" w:rsidRPr="00DC2419" w:rsidTr="005E7F13">
        <w:tc>
          <w:tcPr>
            <w:tcW w:w="2376" w:type="dxa"/>
            <w:vAlign w:val="center"/>
          </w:tcPr>
          <w:p w:rsidR="00C112EE" w:rsidRPr="00DC2419" w:rsidRDefault="00C112EE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315,9</w:t>
            </w:r>
          </w:p>
        </w:tc>
        <w:tc>
          <w:tcPr>
            <w:tcW w:w="1559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315,9</w:t>
            </w:r>
          </w:p>
        </w:tc>
        <w:tc>
          <w:tcPr>
            <w:tcW w:w="1559" w:type="dxa"/>
            <w:vAlign w:val="center"/>
          </w:tcPr>
          <w:p w:rsidR="00C112EE" w:rsidRPr="00DC2419" w:rsidRDefault="00EC3E5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315,9</w:t>
            </w:r>
          </w:p>
        </w:tc>
        <w:tc>
          <w:tcPr>
            <w:tcW w:w="1701" w:type="dxa"/>
            <w:vAlign w:val="center"/>
          </w:tcPr>
          <w:p w:rsidR="00C112EE" w:rsidRPr="00DC2419" w:rsidRDefault="00AF296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C112EE" w:rsidRPr="00DC2419" w:rsidRDefault="00AF296B" w:rsidP="00F265D8">
            <w:pPr>
              <w:jc w:val="center"/>
              <w:rPr>
                <w:b/>
                <w:sz w:val="20"/>
                <w:szCs w:val="20"/>
              </w:rPr>
            </w:pPr>
            <w:r w:rsidRPr="00DC2419">
              <w:rPr>
                <w:b/>
                <w:sz w:val="20"/>
                <w:szCs w:val="20"/>
              </w:rPr>
              <w:t>100,0</w:t>
            </w:r>
          </w:p>
        </w:tc>
      </w:tr>
    </w:tbl>
    <w:p w:rsidR="003A0AC2" w:rsidRPr="00DC2419" w:rsidRDefault="00C112EE" w:rsidP="00C112EE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DC2419">
        <w:rPr>
          <w:sz w:val="28"/>
          <w:szCs w:val="28"/>
        </w:rPr>
        <w:t xml:space="preserve">         </w:t>
      </w:r>
    </w:p>
    <w:p w:rsidR="00C112EE" w:rsidRPr="00DC2419" w:rsidRDefault="003A0AC2" w:rsidP="00C112EE">
      <w:pPr>
        <w:tabs>
          <w:tab w:val="left" w:pos="709"/>
          <w:tab w:val="left" w:pos="851"/>
        </w:tabs>
        <w:contextualSpacing/>
        <w:jc w:val="both"/>
      </w:pPr>
      <w:r w:rsidRPr="00DC2419">
        <w:rPr>
          <w:sz w:val="28"/>
          <w:szCs w:val="28"/>
        </w:rPr>
        <w:t xml:space="preserve">          </w:t>
      </w:r>
      <w:r w:rsidR="00C112EE" w:rsidRPr="00DC2419">
        <w:rPr>
          <w:sz w:val="28"/>
          <w:szCs w:val="28"/>
        </w:rPr>
        <w:t xml:space="preserve"> </w:t>
      </w:r>
      <w:r w:rsidR="00C112EE" w:rsidRPr="00DC2419">
        <w:t xml:space="preserve">Бюджетные назначения  по расходам, утвержденные в размере  </w:t>
      </w:r>
      <w:r w:rsidR="00587848" w:rsidRPr="00DC2419">
        <w:t>28381,0</w:t>
      </w:r>
      <w:r w:rsidR="00D145FC" w:rsidRPr="00DC2419">
        <w:t xml:space="preserve"> тыс.</w:t>
      </w:r>
      <w:r w:rsidR="00191967" w:rsidRPr="00DC2419">
        <w:rPr>
          <w:b/>
        </w:rPr>
        <w:t xml:space="preserve"> </w:t>
      </w:r>
      <w:r w:rsidR="00C112EE" w:rsidRPr="00DC2419">
        <w:t>рубл</w:t>
      </w:r>
      <w:r w:rsidR="00D145FC" w:rsidRPr="00DC2419">
        <w:t>ей</w:t>
      </w:r>
      <w:r w:rsidR="00C112EE" w:rsidRPr="00DC2419">
        <w:t>, исполнены в размере</w:t>
      </w:r>
      <w:r w:rsidR="00D145FC" w:rsidRPr="00DC2419">
        <w:t xml:space="preserve"> </w:t>
      </w:r>
      <w:r w:rsidR="00587848" w:rsidRPr="00DC2419">
        <w:t>27107,6</w:t>
      </w:r>
      <w:r w:rsidR="00D145FC" w:rsidRPr="00DC2419">
        <w:t xml:space="preserve"> тыс.</w:t>
      </w:r>
      <w:r w:rsidR="00191967" w:rsidRPr="00DC2419">
        <w:rPr>
          <w:b/>
        </w:rPr>
        <w:t xml:space="preserve"> </w:t>
      </w:r>
      <w:r w:rsidR="00C112EE" w:rsidRPr="00DC2419">
        <w:t>рубл</w:t>
      </w:r>
      <w:r w:rsidR="00191967" w:rsidRPr="00DC2419">
        <w:t>ей</w:t>
      </w:r>
      <w:r w:rsidR="00C112EE" w:rsidRPr="00DC2419">
        <w:t>.  Неисполненные  назначения по бюджетным ассигнованиям составили</w:t>
      </w:r>
      <w:r w:rsidR="00587848" w:rsidRPr="00DC2419">
        <w:t xml:space="preserve"> 1273,1</w:t>
      </w:r>
      <w:r w:rsidR="00D145FC" w:rsidRPr="00DC2419">
        <w:t xml:space="preserve"> тыс.</w:t>
      </w:r>
      <w:r w:rsidR="00191967" w:rsidRPr="00DC2419">
        <w:rPr>
          <w:b/>
        </w:rPr>
        <w:t xml:space="preserve"> </w:t>
      </w:r>
      <w:r w:rsidR="00C112EE" w:rsidRPr="00DC2419">
        <w:t>рублей</w:t>
      </w:r>
      <w:r w:rsidR="00D145FC" w:rsidRPr="00DC2419">
        <w:t>.</w:t>
      </w:r>
      <w:r w:rsidR="00C112EE" w:rsidRPr="00DC2419">
        <w:t xml:space="preserve"> Источники  финансирования дефицита бюджета исполнены в сумме</w:t>
      </w:r>
      <w:r w:rsidR="00BD432A" w:rsidRPr="00DC2419">
        <w:t xml:space="preserve"> </w:t>
      </w:r>
      <w:r w:rsidR="00587848" w:rsidRPr="00DC2419">
        <w:t xml:space="preserve">1557,7 </w:t>
      </w:r>
      <w:r w:rsidR="00D145FC" w:rsidRPr="00DC2419">
        <w:t xml:space="preserve"> тыс.</w:t>
      </w:r>
      <w:r w:rsidR="00BD432A" w:rsidRPr="00DC2419">
        <w:t xml:space="preserve"> </w:t>
      </w:r>
      <w:r w:rsidR="00C112EE" w:rsidRPr="00DC2419">
        <w:t xml:space="preserve"> рубл</w:t>
      </w:r>
      <w:r w:rsidR="00D145FC" w:rsidRPr="00DC2419">
        <w:t>ей</w:t>
      </w:r>
      <w:r w:rsidR="00BD432A" w:rsidRPr="00DC2419">
        <w:t>.</w:t>
      </w:r>
      <w:r w:rsidR="00C112EE" w:rsidRPr="00DC2419">
        <w:t xml:space="preserve"> </w:t>
      </w:r>
    </w:p>
    <w:p w:rsidR="00E318CC" w:rsidRPr="00DC2419" w:rsidRDefault="00C112EE" w:rsidP="00E318CC">
      <w:pPr>
        <w:tabs>
          <w:tab w:val="left" w:pos="567"/>
          <w:tab w:val="left" w:pos="709"/>
        </w:tabs>
        <w:contextualSpacing/>
        <w:jc w:val="both"/>
      </w:pPr>
      <w:r w:rsidRPr="00DC2419">
        <w:t xml:space="preserve">          </w:t>
      </w:r>
      <w:r w:rsidR="00E318CC" w:rsidRPr="00DC2419">
        <w:t xml:space="preserve">    </w:t>
      </w:r>
      <w:r w:rsidR="00E318CC" w:rsidRPr="00DC2419">
        <w:rPr>
          <w:b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  <w:r w:rsidR="00E318CC" w:rsidRPr="00DC2419"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318CC" w:rsidRPr="00DC2419">
        <w:rPr>
          <w:b/>
        </w:rPr>
        <w:t xml:space="preserve">  </w:t>
      </w:r>
      <w:r w:rsidR="00E318CC" w:rsidRPr="00DC2419">
        <w:t xml:space="preserve">сформирован в составе годовой отчетности по состоянию на 1 января  года, </w:t>
      </w:r>
      <w:r w:rsidR="00E318CC" w:rsidRPr="00DC2419">
        <w:rPr>
          <w:rFonts w:eastAsia="Calibri"/>
        </w:rPr>
        <w:t>следующего за отчетным периодом</w:t>
      </w:r>
      <w:r w:rsidR="00E318CC" w:rsidRPr="00DC2419">
        <w:t xml:space="preserve">. Баланс (ф. 0503130) составлен из двух частей: </w:t>
      </w:r>
      <w:hyperlink r:id="rId7" w:history="1">
        <w:r w:rsidR="00E318CC" w:rsidRPr="00DC2419">
          <w:t>актива</w:t>
        </w:r>
      </w:hyperlink>
      <w:r w:rsidR="00E318CC" w:rsidRPr="00DC2419">
        <w:t xml:space="preserve"> и </w:t>
      </w:r>
      <w:hyperlink r:id="rId8" w:history="1">
        <w:r w:rsidR="00E318CC" w:rsidRPr="00DC2419">
          <w:t>пассива</w:t>
        </w:r>
      </w:hyperlink>
      <w:r w:rsidR="00E318CC" w:rsidRPr="00DC2419">
        <w:t xml:space="preserve">. </w:t>
      </w:r>
    </w:p>
    <w:p w:rsidR="00E318CC" w:rsidRPr="00DC2419" w:rsidRDefault="00E318CC" w:rsidP="00E318CC">
      <w:pPr>
        <w:widowControl w:val="0"/>
        <w:autoSpaceDE w:val="0"/>
        <w:autoSpaceDN w:val="0"/>
        <w:adjustRightInd w:val="0"/>
        <w:ind w:firstLine="709"/>
        <w:jc w:val="both"/>
      </w:pPr>
      <w:r w:rsidRPr="00DC2419">
        <w:t xml:space="preserve">В составе Баланса </w:t>
      </w:r>
      <w:hyperlink r:id="rId9" w:history="1">
        <w:r w:rsidRPr="00DC2419">
          <w:t>(ф. 0503130)</w:t>
        </w:r>
      </w:hyperlink>
      <w:r w:rsidRPr="00DC2419">
        <w:t xml:space="preserve"> сформирована Справка о наличии имущества и обязательств на забалансовых счетах. </w:t>
      </w:r>
    </w:p>
    <w:p w:rsidR="00E318CC" w:rsidRPr="00DC2419" w:rsidRDefault="00E318CC" w:rsidP="00E318CC">
      <w:pPr>
        <w:autoSpaceDE w:val="0"/>
        <w:autoSpaceDN w:val="0"/>
        <w:adjustRightInd w:val="0"/>
        <w:ind w:firstLine="709"/>
        <w:jc w:val="both"/>
      </w:pPr>
      <w:r w:rsidRPr="00DC2419">
        <w:t xml:space="preserve">Заполнение Баланса </w:t>
      </w:r>
      <w:hyperlink r:id="rId10" w:history="1">
        <w:r w:rsidRPr="00DC2419">
          <w:t>(ф. 0503130)</w:t>
        </w:r>
      </w:hyperlink>
      <w:r w:rsidRPr="00DC2419"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E318CC" w:rsidRPr="00DC2419" w:rsidRDefault="00E318CC" w:rsidP="00E318CC">
      <w:pPr>
        <w:tabs>
          <w:tab w:val="left" w:pos="709"/>
        </w:tabs>
        <w:contextualSpacing/>
        <w:jc w:val="both"/>
      </w:pPr>
      <w:r w:rsidRPr="00DC2419">
        <w:t xml:space="preserve">          Контрольные  соотношения между балансом (ф.0503130) и формами годовой бухгалтерской (бюджетной) отчетности (ф. 0503121),  (ф. 0503168)   выдержаны, отклонений не установлено.</w:t>
      </w:r>
    </w:p>
    <w:p w:rsidR="00B666B9" w:rsidRPr="00DC2419" w:rsidRDefault="0059465B" w:rsidP="0059465B">
      <w:pPr>
        <w:tabs>
          <w:tab w:val="left" w:pos="709"/>
        </w:tabs>
        <w:contextualSpacing/>
        <w:jc w:val="both"/>
      </w:pPr>
      <w:r w:rsidRPr="00DC2419">
        <w:t xml:space="preserve">          </w:t>
      </w:r>
      <w:r w:rsidRPr="00DC2419">
        <w:rPr>
          <w:b/>
        </w:rPr>
        <w:t>Пояснительная записка (ф.0503160).</w:t>
      </w:r>
      <w:r w:rsidRPr="00DC2419">
        <w:t xml:space="preserve"> </w:t>
      </w:r>
    </w:p>
    <w:p w:rsidR="00C75AE2" w:rsidRPr="00DC2419" w:rsidRDefault="00C75AE2" w:rsidP="0059465B">
      <w:pPr>
        <w:tabs>
          <w:tab w:val="left" w:pos="709"/>
        </w:tabs>
        <w:contextualSpacing/>
        <w:jc w:val="both"/>
      </w:pPr>
      <w:r w:rsidRPr="00DC2419">
        <w:t xml:space="preserve">          В соответствии с п. 8 Инструкции  №  191н,  в  случае,  если  отдельные  </w:t>
      </w:r>
      <w:r w:rsidRPr="00DC2419">
        <w:cr/>
        <w:t xml:space="preserve">формы бюджетной отчетности  не   имеют   числовых   значений,   то   формы  </w:t>
      </w:r>
      <w:r w:rsidRPr="00DC2419">
        <w:cr/>
        <w:t xml:space="preserve">отчетности  не  составляются  и  в  составе  бюджетной  отчетности  за  отчетный период  не  предоставляются.  Перечень  форм  отчетности,  не  включенных в состав бюджетной </w:t>
      </w:r>
      <w:r w:rsidRPr="00DC2419">
        <w:lastRenderedPageBreak/>
        <w:t xml:space="preserve">отчетности, ввиду отсутствия  числовых значений показателей указывается в пояснительной записке, форма 0503160.  </w:t>
      </w:r>
      <w:r w:rsidRPr="00DC2419">
        <w:cr/>
        <w:t xml:space="preserve">          Требования к составлению пояснительной записки соблюдены.</w:t>
      </w:r>
    </w:p>
    <w:p w:rsidR="0059465B" w:rsidRPr="00DC2419" w:rsidRDefault="0059465B" w:rsidP="0059465B">
      <w:pPr>
        <w:tabs>
          <w:tab w:val="left" w:pos="709"/>
        </w:tabs>
        <w:contextualSpacing/>
        <w:jc w:val="both"/>
      </w:pPr>
      <w:r w:rsidRPr="00DC2419">
        <w:t xml:space="preserve">Пояснительная записка по комплектации 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6541BE" w:rsidRPr="00DC2419" w:rsidRDefault="0091197E" w:rsidP="006541BE">
      <w:pPr>
        <w:contextualSpacing/>
        <w:jc w:val="both"/>
      </w:pPr>
      <w:r w:rsidRPr="00DC2419">
        <w:rPr>
          <w:b/>
        </w:rPr>
        <w:t xml:space="preserve">         </w:t>
      </w:r>
      <w:r w:rsidR="006541BE" w:rsidRPr="00DC2419">
        <w:rPr>
          <w:b/>
        </w:rPr>
        <w:t>Сведения по дебиторской и кредиторской задолженности (ф. 0503169)</w:t>
      </w:r>
      <w:r w:rsidR="006541BE" w:rsidRPr="00DC2419">
        <w:t>. Сведения по дебиторской и кредиторской задолженности сформированы и представлены в соответствии с п. 167 Инструкции № 191н.</w:t>
      </w:r>
    </w:p>
    <w:p w:rsidR="006541BE" w:rsidRPr="00DC2419" w:rsidRDefault="006541BE" w:rsidP="006541BE">
      <w:pPr>
        <w:tabs>
          <w:tab w:val="left" w:pos="709"/>
        </w:tabs>
        <w:contextualSpacing/>
        <w:jc w:val="both"/>
      </w:pPr>
      <w:r w:rsidRPr="00DC2419"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765D66" w:rsidRPr="00DC2419">
        <w:t>3</w:t>
      </w:r>
      <w:r w:rsidRPr="00DC2419">
        <w:t xml:space="preserve"> года учреждение не имеет.</w:t>
      </w:r>
    </w:p>
    <w:p w:rsidR="004703BD" w:rsidRPr="00DC2419" w:rsidRDefault="006541BE" w:rsidP="004703BD">
      <w:pPr>
        <w:contextualSpacing/>
        <w:jc w:val="both"/>
      </w:pPr>
      <w:r w:rsidRPr="00DC2419">
        <w:rPr>
          <w:rFonts w:eastAsia="Arial"/>
          <w:color w:val="000000"/>
        </w:rPr>
        <w:t xml:space="preserve">         </w:t>
      </w:r>
      <w:r w:rsidR="00D6731C" w:rsidRPr="00DC2419">
        <w:rPr>
          <w:rFonts w:eastAsia="Arial"/>
          <w:b/>
          <w:color w:val="000000"/>
        </w:rPr>
        <w:t>Дебиторская задолженность</w:t>
      </w:r>
      <w:r w:rsidR="00D6731C" w:rsidRPr="00DC2419">
        <w:rPr>
          <w:rFonts w:eastAsia="Arial"/>
          <w:color w:val="000000"/>
        </w:rPr>
        <w:t>,</w:t>
      </w:r>
      <w:r w:rsidRPr="00DC2419">
        <w:rPr>
          <w:rFonts w:eastAsia="Arial"/>
          <w:color w:val="000000"/>
        </w:rPr>
        <w:t xml:space="preserve">  </w:t>
      </w:r>
      <w:r w:rsidR="00D6731C" w:rsidRPr="00DC2419">
        <w:rPr>
          <w:rFonts w:eastAsia="Arial"/>
          <w:color w:val="000000"/>
        </w:rPr>
        <w:t>и</w:t>
      </w:r>
      <w:r w:rsidRPr="00DC2419">
        <w:rPr>
          <w:rFonts w:eastAsia="Arial"/>
          <w:color w:val="000000"/>
        </w:rPr>
        <w:t>сходя из сведений формы, на начало года  составляла</w:t>
      </w:r>
      <w:r w:rsidR="00A21689" w:rsidRPr="00DC2419">
        <w:rPr>
          <w:rFonts w:eastAsia="Arial"/>
          <w:color w:val="000000"/>
        </w:rPr>
        <w:t xml:space="preserve"> 177292, </w:t>
      </w:r>
      <w:r w:rsidR="00765D66" w:rsidRPr="00DC2419">
        <w:rPr>
          <w:rFonts w:eastAsia="Arial"/>
          <w:color w:val="000000"/>
        </w:rPr>
        <w:t>тыс.</w:t>
      </w:r>
      <w:r w:rsidRPr="00DC2419">
        <w:rPr>
          <w:rFonts w:eastAsia="Arial"/>
          <w:color w:val="000000"/>
        </w:rPr>
        <w:t xml:space="preserve"> рублей,  по состоянию на 01.01.202</w:t>
      </w:r>
      <w:r w:rsidR="00A21689" w:rsidRPr="00DC2419">
        <w:rPr>
          <w:rFonts w:eastAsia="Arial"/>
          <w:color w:val="000000"/>
        </w:rPr>
        <w:t>4</w:t>
      </w:r>
      <w:r w:rsidRPr="00DC2419">
        <w:rPr>
          <w:rFonts w:eastAsia="Arial"/>
          <w:color w:val="000000"/>
        </w:rPr>
        <w:t xml:space="preserve"> года  дебиторской задолженност</w:t>
      </w:r>
      <w:r w:rsidR="008115D0" w:rsidRPr="00DC2419">
        <w:rPr>
          <w:rFonts w:eastAsia="Arial"/>
          <w:color w:val="000000"/>
        </w:rPr>
        <w:t xml:space="preserve">ь составила </w:t>
      </w:r>
      <w:r w:rsidR="00A21689" w:rsidRPr="00DC2419">
        <w:rPr>
          <w:rFonts w:eastAsia="Arial"/>
          <w:color w:val="000000"/>
        </w:rPr>
        <w:t>162619,6</w:t>
      </w:r>
      <w:r w:rsidR="008115D0" w:rsidRPr="00DC2419">
        <w:rPr>
          <w:rFonts w:eastAsia="Arial"/>
          <w:color w:val="000000"/>
        </w:rPr>
        <w:t xml:space="preserve"> тыс.рублей</w:t>
      </w:r>
      <w:r w:rsidRPr="00DC2419">
        <w:rPr>
          <w:rFonts w:eastAsia="Arial"/>
          <w:color w:val="000000"/>
        </w:rPr>
        <w:t>.</w:t>
      </w:r>
      <w:r w:rsidR="008115D0" w:rsidRPr="00DC2419">
        <w:t xml:space="preserve"> Счет 1 20500000 «Расчеты по доходам» </w:t>
      </w:r>
      <w:r w:rsidR="004703BD" w:rsidRPr="00DC2419">
        <w:t xml:space="preserve"> </w:t>
      </w:r>
    </w:p>
    <w:p w:rsidR="00D513AD" w:rsidRPr="00DC2419" w:rsidRDefault="004703BD" w:rsidP="003013FE">
      <w:pPr>
        <w:spacing w:before="190" w:after="190"/>
        <w:jc w:val="both"/>
      </w:pPr>
      <w:r w:rsidRPr="00DC2419">
        <w:t xml:space="preserve">           </w:t>
      </w:r>
      <w:r w:rsidRPr="00DC2419">
        <w:rPr>
          <w:b/>
        </w:rPr>
        <w:t>Кредиторская задолженность</w:t>
      </w:r>
      <w:r w:rsidRPr="00DC2419">
        <w:t xml:space="preserve"> </w:t>
      </w:r>
      <w:r w:rsidR="007B4E0F" w:rsidRPr="00DC2419">
        <w:rPr>
          <w:color w:val="000000"/>
        </w:rPr>
        <w:t>Кредиторская задолженность по состоянию на 01.01.2024 составила 531098 рублей, в том числе:</w:t>
      </w:r>
      <w:r w:rsidR="007B4E0F" w:rsidRPr="00DC2419">
        <w:rPr>
          <w:color w:val="000000"/>
          <w:sz w:val="28"/>
          <w:szCs w:val="28"/>
        </w:rPr>
        <w:t xml:space="preserve"> </w:t>
      </w:r>
      <w:r w:rsidR="007B4E0F" w:rsidRPr="00DC2419">
        <w:rPr>
          <w:color w:val="000000"/>
        </w:rPr>
        <w:t>по счету 303.15  в сумме 531098рублей. По счету 401.60 сформирован резерв предстоящих расходов на оплату отпусков в 2024 году в сумме 1076103 рублей.</w:t>
      </w:r>
      <w:r w:rsidR="003013FE" w:rsidRPr="00DC2419">
        <w:rPr>
          <w:color w:val="000000"/>
        </w:rPr>
        <w:t xml:space="preserve"> </w:t>
      </w:r>
      <w:r w:rsidR="003013FE" w:rsidRPr="00DC2419">
        <w:rPr>
          <w:rFonts w:eastAsia="Arial"/>
          <w:color w:val="000000"/>
        </w:rPr>
        <w:t xml:space="preserve"> И</w:t>
      </w:r>
      <w:r w:rsidR="00D513AD" w:rsidRPr="00DC2419">
        <w:rPr>
          <w:rFonts w:eastAsia="Arial"/>
          <w:color w:val="000000"/>
        </w:rPr>
        <w:t xml:space="preserve">сходя из сведений формы, на начало года  </w:t>
      </w:r>
      <w:r w:rsidR="003013FE" w:rsidRPr="00DC2419">
        <w:rPr>
          <w:rFonts w:eastAsia="Arial"/>
          <w:color w:val="000000"/>
        </w:rPr>
        <w:t xml:space="preserve">2023 года и </w:t>
      </w:r>
      <w:r w:rsidR="00D513AD" w:rsidRPr="00DC2419">
        <w:rPr>
          <w:rFonts w:eastAsia="Arial"/>
          <w:color w:val="000000"/>
        </w:rPr>
        <w:t xml:space="preserve">  по состоянию на 01.01.202</w:t>
      </w:r>
      <w:r w:rsidR="003013FE" w:rsidRPr="00DC2419">
        <w:rPr>
          <w:rFonts w:eastAsia="Arial"/>
          <w:color w:val="000000"/>
        </w:rPr>
        <w:t>4</w:t>
      </w:r>
      <w:r w:rsidR="00D513AD" w:rsidRPr="00DC2419">
        <w:rPr>
          <w:rFonts w:eastAsia="Arial"/>
          <w:color w:val="000000"/>
        </w:rPr>
        <w:t xml:space="preserve"> года </w:t>
      </w:r>
      <w:r w:rsidR="003013FE" w:rsidRPr="00DC2419">
        <w:rPr>
          <w:rFonts w:eastAsia="Arial"/>
          <w:color w:val="000000"/>
        </w:rPr>
        <w:t xml:space="preserve">просроченной </w:t>
      </w:r>
      <w:r w:rsidR="00D513AD" w:rsidRPr="00DC2419">
        <w:rPr>
          <w:rFonts w:eastAsia="Arial"/>
          <w:color w:val="000000"/>
        </w:rPr>
        <w:t xml:space="preserve"> дебиторской </w:t>
      </w:r>
      <w:r w:rsidR="003013FE" w:rsidRPr="00DC2419">
        <w:rPr>
          <w:rFonts w:eastAsia="Arial"/>
          <w:color w:val="000000"/>
        </w:rPr>
        <w:t xml:space="preserve">и кредиторской </w:t>
      </w:r>
      <w:r w:rsidR="00D513AD" w:rsidRPr="00DC2419">
        <w:rPr>
          <w:rFonts w:eastAsia="Arial"/>
          <w:color w:val="000000"/>
        </w:rPr>
        <w:t>задолженности  нет.</w:t>
      </w:r>
      <w:r w:rsidR="00D513AD" w:rsidRPr="00DC2419">
        <w:t xml:space="preserve"> </w:t>
      </w:r>
    </w:p>
    <w:p w:rsidR="00FD75D4" w:rsidRPr="00DC2419" w:rsidRDefault="004703BD" w:rsidP="00EF6A90">
      <w:pPr>
        <w:tabs>
          <w:tab w:val="left" w:pos="709"/>
        </w:tabs>
        <w:contextualSpacing/>
        <w:jc w:val="both"/>
      </w:pPr>
      <w:r w:rsidRPr="00DC2419">
        <w:t xml:space="preserve">      </w:t>
      </w:r>
      <w:r w:rsidR="00FD75D4" w:rsidRPr="00DC2419">
        <w:t xml:space="preserve">        Проверкой установлено, что   в соответствии с Решением Родинского районного Совета депутатов  от 2</w:t>
      </w:r>
      <w:r w:rsidR="00F528EB" w:rsidRPr="00DC2419">
        <w:t>6</w:t>
      </w:r>
      <w:r w:rsidR="00FD75D4" w:rsidRPr="00DC2419">
        <w:t>.12.202</w:t>
      </w:r>
      <w:r w:rsidR="00F528EB" w:rsidRPr="00DC2419">
        <w:t>2</w:t>
      </w:r>
      <w:r w:rsidR="00FD75D4" w:rsidRPr="00DC2419">
        <w:t xml:space="preserve"> №</w:t>
      </w:r>
      <w:r w:rsidR="00F528EB" w:rsidRPr="00DC2419">
        <w:t>37</w:t>
      </w:r>
      <w:r w:rsidR="00FD75D4" w:rsidRPr="00DC2419">
        <w:t xml:space="preserve"> «Об утверждении районного бюджета на 202</w:t>
      </w:r>
      <w:r w:rsidR="00F528EB" w:rsidRPr="00DC2419">
        <w:t>3</w:t>
      </w:r>
      <w:r w:rsidR="00FD75D4" w:rsidRPr="00DC2419">
        <w:t xml:space="preserve"> год»  и в результате внесенных изменений, согласно решению Родинского районного Совета депутатов  от 2</w:t>
      </w:r>
      <w:r w:rsidR="00F528EB" w:rsidRPr="00DC2419">
        <w:t>8</w:t>
      </w:r>
      <w:r w:rsidR="00FD75D4" w:rsidRPr="00DC2419">
        <w:t>.12.202</w:t>
      </w:r>
      <w:r w:rsidR="00F528EB" w:rsidRPr="00DC2419">
        <w:t>3</w:t>
      </w:r>
      <w:r w:rsidR="00FD75D4" w:rsidRPr="00DC2419">
        <w:t xml:space="preserve"> № </w:t>
      </w:r>
      <w:r w:rsidR="00F528EB" w:rsidRPr="00DC2419">
        <w:t>73</w:t>
      </w:r>
      <w:r w:rsidR="00FD75D4" w:rsidRPr="00DC2419">
        <w:t xml:space="preserve"> «О внесении изменений в районный бюджет на 202</w:t>
      </w:r>
      <w:r w:rsidR="00F528EB" w:rsidRPr="00DC2419">
        <w:t>3</w:t>
      </w:r>
      <w:r w:rsidR="00FD75D4" w:rsidRPr="00DC2419">
        <w:t xml:space="preserve"> год»,по состоянию на 31.12.202</w:t>
      </w:r>
      <w:r w:rsidR="00F528EB" w:rsidRPr="00DC2419">
        <w:t>3</w:t>
      </w:r>
      <w:r w:rsidR="00FD75D4" w:rsidRPr="00DC2419">
        <w:t xml:space="preserve"> года, результаты исполнения бюджета соответствуют значениям показателей Отчета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 0503127).  </w:t>
      </w:r>
    </w:p>
    <w:p w:rsidR="007E398C" w:rsidRPr="00DC2419" w:rsidRDefault="007E398C" w:rsidP="007E398C">
      <w:pPr>
        <w:ind w:firstLine="709"/>
        <w:jc w:val="both"/>
      </w:pPr>
      <w:r w:rsidRPr="00DC2419">
        <w:t>В соответствии  с пунктом 1 статьи 217 , пунктом 1 статьи 219.1 Бюджетного кодекса Российской Федерации , комитет по финансам, налоговой и кредитной политике Родинского района разработан и утвержден Порядок составления и ведения сводной бюджетной росписи бюджета и бюджетных росписей ГРБС ( Порядок составления и ведения сводной бюджетной росписи от 30.12.2016. №14). В соответствии с принятыми требованиями Порядка ведения бюджетной росписи, бюджетные ассигнования  и лимиты бюджетных обязательств на текущий финансовый год утверждены в разрезе главных распорядителей средств районного бюджета. Показатели сводной бюджетной росписи в разрезе кодов бюджетной классификации соответствуют Решению о бюджете на 202</w:t>
      </w:r>
      <w:r w:rsidR="00F528EB" w:rsidRPr="00DC2419">
        <w:t>3</w:t>
      </w:r>
      <w:r w:rsidRPr="00DC2419">
        <w:t xml:space="preserve"> год.</w:t>
      </w:r>
    </w:p>
    <w:p w:rsidR="00110D1D" w:rsidRPr="00DC2419" w:rsidRDefault="00110D1D" w:rsidP="007E398C">
      <w:pPr>
        <w:ind w:firstLine="709"/>
        <w:jc w:val="both"/>
      </w:pPr>
    </w:p>
    <w:p w:rsidR="00AA5930" w:rsidRPr="00DC2419" w:rsidRDefault="0091197E" w:rsidP="0091197E">
      <w:pPr>
        <w:contextualSpacing/>
        <w:jc w:val="both"/>
      </w:pPr>
      <w:r w:rsidRPr="00DC2419">
        <w:rPr>
          <w:b/>
        </w:rPr>
        <w:t xml:space="preserve">                                                      </w:t>
      </w:r>
      <w:r w:rsidR="003013FE" w:rsidRPr="00DC2419">
        <w:rPr>
          <w:b/>
        </w:rPr>
        <w:t xml:space="preserve">             </w:t>
      </w:r>
      <w:r w:rsidRPr="00DC2419">
        <w:rPr>
          <w:b/>
        </w:rPr>
        <w:t xml:space="preserve">   </w:t>
      </w:r>
      <w:r w:rsidR="00C52120" w:rsidRPr="00DC2419">
        <w:rPr>
          <w:b/>
        </w:rPr>
        <w:t>Выводы</w:t>
      </w:r>
      <w:r w:rsidR="003013FE" w:rsidRPr="00DC2419">
        <w:rPr>
          <w:b/>
        </w:rPr>
        <w:t>:</w:t>
      </w:r>
      <w:r w:rsidR="00C52120" w:rsidRPr="00DC2419">
        <w:rPr>
          <w:b/>
        </w:rPr>
        <w:cr/>
      </w:r>
      <w:r w:rsidR="00C52120" w:rsidRPr="00DC2419">
        <w:t xml:space="preserve">       В   ходе   внешней   проверки   годовой   бюджетной   отчетности   главного распорядителя бюджетных средств </w:t>
      </w:r>
      <w:r w:rsidR="00860449" w:rsidRPr="00DC2419">
        <w:t xml:space="preserve">Администрация </w:t>
      </w:r>
      <w:r w:rsidR="00C52120" w:rsidRPr="00DC2419">
        <w:t>Родинского</w:t>
      </w:r>
      <w:r w:rsidR="00860449" w:rsidRPr="00DC2419">
        <w:t xml:space="preserve"> района</w:t>
      </w:r>
      <w:r w:rsidR="00C52120" w:rsidRPr="00DC2419">
        <w:t xml:space="preserve">  Алтайского края за 202</w:t>
      </w:r>
      <w:r w:rsidR="003B1E60" w:rsidRPr="00DC2419">
        <w:t>2</w:t>
      </w:r>
      <w:r w:rsidR="00C52120" w:rsidRPr="00DC2419">
        <w:t xml:space="preserve"> год</w:t>
      </w:r>
      <w:r w:rsidR="009522F6" w:rsidRPr="00DC2419">
        <w:t xml:space="preserve"> </w:t>
      </w:r>
      <w:r w:rsidR="00C52120" w:rsidRPr="00DC2419">
        <w:t xml:space="preserve"> проведенной  контрольно-счетной палатой  Р</w:t>
      </w:r>
      <w:r w:rsidR="009522F6" w:rsidRPr="00DC2419">
        <w:t>одинс</w:t>
      </w:r>
      <w:r w:rsidR="00C52120" w:rsidRPr="00DC2419">
        <w:t xml:space="preserve">кого района Алтайского края  установлено:   </w:t>
      </w:r>
      <w:r w:rsidR="00C52120" w:rsidRPr="00DC2419">
        <w:cr/>
        <w:t xml:space="preserve">          -  отчет  представлен  в  контрольно-счетную палату  Р</w:t>
      </w:r>
      <w:r w:rsidR="009522F6" w:rsidRPr="00DC2419">
        <w:t>один</w:t>
      </w:r>
      <w:r w:rsidR="00C52120" w:rsidRPr="00DC2419">
        <w:t xml:space="preserve">ского района Алтайского края,  для  проведения    внешней  проверки в установленный срок;  </w:t>
      </w:r>
      <w:r w:rsidR="00C52120" w:rsidRPr="00DC2419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в   основном   выполнены</w:t>
      </w:r>
    </w:p>
    <w:p w:rsidR="00C52120" w:rsidRPr="00DC2419" w:rsidRDefault="00C52120" w:rsidP="0091197E">
      <w:pPr>
        <w:contextualSpacing/>
        <w:jc w:val="both"/>
      </w:pPr>
      <w:r w:rsidRPr="00DC2419">
        <w:lastRenderedPageBreak/>
        <w:t xml:space="preserve">         -  контрольные  соотношения  между  показателями форм     бюджетной  отчетности соблюдены; </w:t>
      </w:r>
    </w:p>
    <w:p w:rsidR="00741321" w:rsidRPr="00DC2419" w:rsidRDefault="00C52120" w:rsidP="0091197E">
      <w:pPr>
        <w:tabs>
          <w:tab w:val="left" w:pos="709"/>
        </w:tabs>
        <w:contextualSpacing/>
        <w:jc w:val="both"/>
      </w:pPr>
      <w:r w:rsidRPr="00DC2419">
        <w:t xml:space="preserve">          -  фактов, способных негативно повлиять на достоверность бюджетной отчетности, не выявлено.  </w:t>
      </w:r>
      <w:r w:rsidRPr="00DC2419">
        <w:cr/>
      </w:r>
    </w:p>
    <w:p w:rsidR="00C52120" w:rsidRPr="00DC2419" w:rsidRDefault="009522F6" w:rsidP="009522F6">
      <w:pPr>
        <w:tabs>
          <w:tab w:val="left" w:pos="709"/>
        </w:tabs>
        <w:contextualSpacing/>
        <w:jc w:val="both"/>
      </w:pPr>
      <w:r w:rsidRPr="00DC2419">
        <w:t xml:space="preserve">                                                   </w:t>
      </w:r>
      <w:r w:rsidR="003013FE" w:rsidRPr="00DC2419">
        <w:t xml:space="preserve">               </w:t>
      </w:r>
      <w:r w:rsidRPr="00DC2419">
        <w:t xml:space="preserve">   </w:t>
      </w:r>
      <w:r w:rsidR="00C52120" w:rsidRPr="00DC2419">
        <w:rPr>
          <w:b/>
        </w:rPr>
        <w:t>Предложения</w:t>
      </w:r>
      <w:r w:rsidR="003013FE" w:rsidRPr="00DC2419">
        <w:rPr>
          <w:b/>
        </w:rPr>
        <w:t>:</w:t>
      </w:r>
      <w:r w:rsidR="00C52120" w:rsidRPr="00DC2419">
        <w:rPr>
          <w:b/>
        </w:rPr>
        <w:cr/>
      </w:r>
      <w:r w:rsidR="00C52120" w:rsidRPr="00DC2419">
        <w:t xml:space="preserve">       </w:t>
      </w:r>
      <w:r w:rsidR="00741321" w:rsidRPr="00DC2419">
        <w:t xml:space="preserve">  </w:t>
      </w:r>
      <w:r w:rsidR="00C52120" w:rsidRPr="00DC2419">
        <w:t>Рассмотреть результаты  внешней  проверки</w:t>
      </w:r>
      <w:r w:rsidR="00DF753C" w:rsidRPr="00DC2419">
        <w:t xml:space="preserve"> </w:t>
      </w:r>
      <w:r w:rsidR="00DF753C" w:rsidRPr="00DC2419">
        <w:rPr>
          <w:b/>
        </w:rPr>
        <w:t xml:space="preserve"> </w:t>
      </w:r>
      <w:r w:rsidR="00DF753C" w:rsidRPr="00DC2419">
        <w:t>годовой бюджетной отчетности Администрации Родинского района Алтайского края за 2023 год</w:t>
      </w:r>
      <w:r w:rsidR="00C52120" w:rsidRPr="00DC2419">
        <w:t>, принять  к сведению</w:t>
      </w:r>
      <w:r w:rsidR="00AA5930" w:rsidRPr="00DC2419">
        <w:t>.</w:t>
      </w:r>
      <w:r w:rsidR="00C52120" w:rsidRPr="00DC2419">
        <w:t xml:space="preserve"> </w:t>
      </w:r>
    </w:p>
    <w:p w:rsidR="00073F6C" w:rsidRPr="00DC2419" w:rsidRDefault="00073F6C" w:rsidP="00C52120">
      <w:pPr>
        <w:contextualSpacing/>
        <w:jc w:val="both"/>
      </w:pPr>
    </w:p>
    <w:p w:rsidR="00FC2C7F" w:rsidRPr="00DC2419" w:rsidRDefault="00C52120" w:rsidP="00C52120">
      <w:pPr>
        <w:contextualSpacing/>
        <w:jc w:val="both"/>
      </w:pPr>
      <w:r w:rsidRPr="00DC2419">
        <w:cr/>
      </w:r>
    </w:p>
    <w:p w:rsidR="00FC2C7F" w:rsidRPr="00DC2419" w:rsidRDefault="00FC2C7F" w:rsidP="00C52120">
      <w:pPr>
        <w:contextualSpacing/>
        <w:jc w:val="both"/>
      </w:pPr>
    </w:p>
    <w:p w:rsidR="009522F6" w:rsidRPr="00DC2419" w:rsidRDefault="00C52120" w:rsidP="00C52120">
      <w:pPr>
        <w:contextualSpacing/>
        <w:jc w:val="both"/>
      </w:pPr>
      <w:r w:rsidRPr="00DC2419">
        <w:t>Председатель</w:t>
      </w:r>
    </w:p>
    <w:p w:rsidR="00C52120" w:rsidRPr="001F6427" w:rsidRDefault="009522F6" w:rsidP="00C52120">
      <w:pPr>
        <w:contextualSpacing/>
        <w:jc w:val="both"/>
      </w:pPr>
      <w:r w:rsidRPr="00DC2419">
        <w:t>К</w:t>
      </w:r>
      <w:r w:rsidR="00C52120" w:rsidRPr="00DC2419">
        <w:t>онтрольно – счетной палаты</w:t>
      </w:r>
      <w:r w:rsidRPr="00DC2419">
        <w:t xml:space="preserve">                                                   </w:t>
      </w:r>
      <w:r w:rsidR="00765AF6" w:rsidRPr="00DC2419">
        <w:t xml:space="preserve">                               </w:t>
      </w:r>
      <w:r w:rsidRPr="00DC2419">
        <w:t xml:space="preserve">    Н.Г. Домолазова</w:t>
      </w:r>
    </w:p>
    <w:sectPr w:rsidR="00C52120" w:rsidRPr="001F6427" w:rsidSect="00FC2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2B" w:rsidRDefault="00A03A2B" w:rsidP="00104DD0">
      <w:r>
        <w:separator/>
      </w:r>
    </w:p>
  </w:endnote>
  <w:endnote w:type="continuationSeparator" w:id="1">
    <w:p w:rsidR="00A03A2B" w:rsidRDefault="00A03A2B" w:rsidP="001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D8" w:rsidRDefault="00F265D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512"/>
      <w:docPartObj>
        <w:docPartGallery w:val="Page Numbers (Bottom of Page)"/>
        <w:docPartUnique/>
      </w:docPartObj>
    </w:sdtPr>
    <w:sdtContent>
      <w:p w:rsidR="00F265D8" w:rsidRDefault="00A77652">
        <w:pPr>
          <w:pStyle w:val="ae"/>
        </w:pPr>
        <w:fldSimple w:instr=" PAGE   \* MERGEFORMAT ">
          <w:r w:rsidR="00DC2419">
            <w:rPr>
              <w:noProof/>
            </w:rPr>
            <w:t>7</w:t>
          </w:r>
        </w:fldSimple>
      </w:p>
    </w:sdtContent>
  </w:sdt>
  <w:p w:rsidR="00F265D8" w:rsidRDefault="00F265D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D8" w:rsidRDefault="00F265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2B" w:rsidRDefault="00A03A2B" w:rsidP="00104DD0">
      <w:r>
        <w:separator/>
      </w:r>
    </w:p>
  </w:footnote>
  <w:footnote w:type="continuationSeparator" w:id="1">
    <w:p w:rsidR="00A03A2B" w:rsidRDefault="00A03A2B" w:rsidP="001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D8" w:rsidRDefault="00F265D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D8" w:rsidRPr="007D5A55" w:rsidRDefault="00F265D8" w:rsidP="007D5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D8" w:rsidRDefault="00F265D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3228"/>
    <w:rsid w:val="00003F1D"/>
    <w:rsid w:val="000040CF"/>
    <w:rsid w:val="00004255"/>
    <w:rsid w:val="00004C9F"/>
    <w:rsid w:val="00005ED2"/>
    <w:rsid w:val="0001066F"/>
    <w:rsid w:val="00010CD2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5D5"/>
    <w:rsid w:val="000339F9"/>
    <w:rsid w:val="0003519A"/>
    <w:rsid w:val="00035497"/>
    <w:rsid w:val="000409CB"/>
    <w:rsid w:val="00041D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35DF"/>
    <w:rsid w:val="00073F6C"/>
    <w:rsid w:val="00076EC3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876AA"/>
    <w:rsid w:val="00087E6B"/>
    <w:rsid w:val="00090696"/>
    <w:rsid w:val="00090DAE"/>
    <w:rsid w:val="00094CB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EE8"/>
    <w:rsid w:val="000C79FC"/>
    <w:rsid w:val="000D1060"/>
    <w:rsid w:val="000D1394"/>
    <w:rsid w:val="000D39AB"/>
    <w:rsid w:val="000D429E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4D6E"/>
    <w:rsid w:val="000F4E10"/>
    <w:rsid w:val="000F655A"/>
    <w:rsid w:val="000F7363"/>
    <w:rsid w:val="000F7A83"/>
    <w:rsid w:val="000F7EFE"/>
    <w:rsid w:val="00101A7F"/>
    <w:rsid w:val="00102282"/>
    <w:rsid w:val="00102A8D"/>
    <w:rsid w:val="00104DD0"/>
    <w:rsid w:val="00105C8F"/>
    <w:rsid w:val="00106501"/>
    <w:rsid w:val="0010683E"/>
    <w:rsid w:val="001069B7"/>
    <w:rsid w:val="00107684"/>
    <w:rsid w:val="001077FE"/>
    <w:rsid w:val="001104D3"/>
    <w:rsid w:val="00110681"/>
    <w:rsid w:val="00110A00"/>
    <w:rsid w:val="00110D1D"/>
    <w:rsid w:val="00111259"/>
    <w:rsid w:val="001118FC"/>
    <w:rsid w:val="00112C5F"/>
    <w:rsid w:val="00112D2C"/>
    <w:rsid w:val="00114BC2"/>
    <w:rsid w:val="001150E0"/>
    <w:rsid w:val="00115230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9DE"/>
    <w:rsid w:val="00132DCF"/>
    <w:rsid w:val="001336CF"/>
    <w:rsid w:val="00135489"/>
    <w:rsid w:val="001356C0"/>
    <w:rsid w:val="00136F21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85B"/>
    <w:rsid w:val="001607AE"/>
    <w:rsid w:val="00160EBC"/>
    <w:rsid w:val="00161792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91E"/>
    <w:rsid w:val="00191967"/>
    <w:rsid w:val="00191F62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684C"/>
    <w:rsid w:val="001B74E6"/>
    <w:rsid w:val="001B7CE4"/>
    <w:rsid w:val="001C0C98"/>
    <w:rsid w:val="001C0DBB"/>
    <w:rsid w:val="001C115F"/>
    <w:rsid w:val="001C1F57"/>
    <w:rsid w:val="001C2158"/>
    <w:rsid w:val="001C2CA0"/>
    <w:rsid w:val="001C73CF"/>
    <w:rsid w:val="001C781A"/>
    <w:rsid w:val="001D0C3B"/>
    <w:rsid w:val="001D0F90"/>
    <w:rsid w:val="001D488D"/>
    <w:rsid w:val="001D4907"/>
    <w:rsid w:val="001D4CC1"/>
    <w:rsid w:val="001D660B"/>
    <w:rsid w:val="001D68EF"/>
    <w:rsid w:val="001D6B92"/>
    <w:rsid w:val="001D7B36"/>
    <w:rsid w:val="001E182E"/>
    <w:rsid w:val="001E18A1"/>
    <w:rsid w:val="001E4739"/>
    <w:rsid w:val="001E5CE1"/>
    <w:rsid w:val="001E617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427"/>
    <w:rsid w:val="001F692C"/>
    <w:rsid w:val="00201CB5"/>
    <w:rsid w:val="00203D1C"/>
    <w:rsid w:val="00203DE1"/>
    <w:rsid w:val="00204A68"/>
    <w:rsid w:val="00205296"/>
    <w:rsid w:val="0020530F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19C5"/>
    <w:rsid w:val="00233B4B"/>
    <w:rsid w:val="00233F0E"/>
    <w:rsid w:val="00234E59"/>
    <w:rsid w:val="00235946"/>
    <w:rsid w:val="0023756C"/>
    <w:rsid w:val="00237806"/>
    <w:rsid w:val="00237BEA"/>
    <w:rsid w:val="00240D76"/>
    <w:rsid w:val="00241B52"/>
    <w:rsid w:val="002420DA"/>
    <w:rsid w:val="00242429"/>
    <w:rsid w:val="00242A21"/>
    <w:rsid w:val="002437A8"/>
    <w:rsid w:val="00245DB9"/>
    <w:rsid w:val="00245DF3"/>
    <w:rsid w:val="0024622A"/>
    <w:rsid w:val="00246B1B"/>
    <w:rsid w:val="002506E6"/>
    <w:rsid w:val="002509BD"/>
    <w:rsid w:val="00251614"/>
    <w:rsid w:val="002524D6"/>
    <w:rsid w:val="00254BFA"/>
    <w:rsid w:val="00255489"/>
    <w:rsid w:val="00256DFB"/>
    <w:rsid w:val="00260057"/>
    <w:rsid w:val="002611BB"/>
    <w:rsid w:val="002619A3"/>
    <w:rsid w:val="00261E2D"/>
    <w:rsid w:val="00263A55"/>
    <w:rsid w:val="00270230"/>
    <w:rsid w:val="00270471"/>
    <w:rsid w:val="00270AEE"/>
    <w:rsid w:val="00271041"/>
    <w:rsid w:val="002716E6"/>
    <w:rsid w:val="00272FD2"/>
    <w:rsid w:val="00273BC4"/>
    <w:rsid w:val="00273DBB"/>
    <w:rsid w:val="00274E1A"/>
    <w:rsid w:val="00275D6F"/>
    <w:rsid w:val="0027656C"/>
    <w:rsid w:val="00276A1F"/>
    <w:rsid w:val="002801C0"/>
    <w:rsid w:val="002836D6"/>
    <w:rsid w:val="00284BE2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13FE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37BB"/>
    <w:rsid w:val="00325AD2"/>
    <w:rsid w:val="00330E95"/>
    <w:rsid w:val="00331488"/>
    <w:rsid w:val="003316D6"/>
    <w:rsid w:val="00331C22"/>
    <w:rsid w:val="00331C68"/>
    <w:rsid w:val="00333AEE"/>
    <w:rsid w:val="00333EF2"/>
    <w:rsid w:val="00333FEE"/>
    <w:rsid w:val="00334C66"/>
    <w:rsid w:val="00336EE9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D3A"/>
    <w:rsid w:val="00344057"/>
    <w:rsid w:val="00344759"/>
    <w:rsid w:val="00345B2E"/>
    <w:rsid w:val="00345C49"/>
    <w:rsid w:val="003465E4"/>
    <w:rsid w:val="003466C7"/>
    <w:rsid w:val="00346866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4FA2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79E5"/>
    <w:rsid w:val="003A0AC2"/>
    <w:rsid w:val="003A2A1A"/>
    <w:rsid w:val="003A2D30"/>
    <w:rsid w:val="003A3826"/>
    <w:rsid w:val="003A3AAC"/>
    <w:rsid w:val="003A4003"/>
    <w:rsid w:val="003A4726"/>
    <w:rsid w:val="003A4E51"/>
    <w:rsid w:val="003A57E2"/>
    <w:rsid w:val="003A7A46"/>
    <w:rsid w:val="003B1316"/>
    <w:rsid w:val="003B1CAA"/>
    <w:rsid w:val="003B1E60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C545B"/>
    <w:rsid w:val="003D1591"/>
    <w:rsid w:val="003D4FC1"/>
    <w:rsid w:val="003D5AAB"/>
    <w:rsid w:val="003E047D"/>
    <w:rsid w:val="003E0B8E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0C49"/>
    <w:rsid w:val="00410E53"/>
    <w:rsid w:val="004114CA"/>
    <w:rsid w:val="00411C30"/>
    <w:rsid w:val="00414357"/>
    <w:rsid w:val="00414446"/>
    <w:rsid w:val="004151E7"/>
    <w:rsid w:val="00420CBB"/>
    <w:rsid w:val="00421795"/>
    <w:rsid w:val="00422181"/>
    <w:rsid w:val="00423065"/>
    <w:rsid w:val="004241EE"/>
    <w:rsid w:val="00424B8C"/>
    <w:rsid w:val="00424F5B"/>
    <w:rsid w:val="004269B0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35D8"/>
    <w:rsid w:val="00443ADE"/>
    <w:rsid w:val="0044429D"/>
    <w:rsid w:val="00444EA1"/>
    <w:rsid w:val="004455E9"/>
    <w:rsid w:val="0044584C"/>
    <w:rsid w:val="0044635F"/>
    <w:rsid w:val="00446494"/>
    <w:rsid w:val="004471DD"/>
    <w:rsid w:val="00447697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6983"/>
    <w:rsid w:val="00467574"/>
    <w:rsid w:val="004703BD"/>
    <w:rsid w:val="00471F60"/>
    <w:rsid w:val="004747B0"/>
    <w:rsid w:val="004749C2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4654"/>
    <w:rsid w:val="00494E2B"/>
    <w:rsid w:val="00495490"/>
    <w:rsid w:val="004956F7"/>
    <w:rsid w:val="00496F96"/>
    <w:rsid w:val="004A2969"/>
    <w:rsid w:val="004A43DE"/>
    <w:rsid w:val="004A4BF8"/>
    <w:rsid w:val="004A576F"/>
    <w:rsid w:val="004A70D5"/>
    <w:rsid w:val="004B0005"/>
    <w:rsid w:val="004B3649"/>
    <w:rsid w:val="004B3FA5"/>
    <w:rsid w:val="004B54D6"/>
    <w:rsid w:val="004B6CFA"/>
    <w:rsid w:val="004B74A5"/>
    <w:rsid w:val="004C015D"/>
    <w:rsid w:val="004C01D5"/>
    <w:rsid w:val="004C043E"/>
    <w:rsid w:val="004C05F9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4B2F"/>
    <w:rsid w:val="004D6907"/>
    <w:rsid w:val="004D722A"/>
    <w:rsid w:val="004D7EDA"/>
    <w:rsid w:val="004D7FEF"/>
    <w:rsid w:val="004E0C3A"/>
    <w:rsid w:val="004E15C2"/>
    <w:rsid w:val="004E3439"/>
    <w:rsid w:val="004E427F"/>
    <w:rsid w:val="004E4892"/>
    <w:rsid w:val="004E4DE5"/>
    <w:rsid w:val="004E5AFB"/>
    <w:rsid w:val="004F0A0A"/>
    <w:rsid w:val="004F40A0"/>
    <w:rsid w:val="004F5D0C"/>
    <w:rsid w:val="004F637E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63B"/>
    <w:rsid w:val="00526103"/>
    <w:rsid w:val="005275BB"/>
    <w:rsid w:val="00530421"/>
    <w:rsid w:val="00531490"/>
    <w:rsid w:val="00531600"/>
    <w:rsid w:val="00531FBE"/>
    <w:rsid w:val="00532778"/>
    <w:rsid w:val="00532DDA"/>
    <w:rsid w:val="00533155"/>
    <w:rsid w:val="00533494"/>
    <w:rsid w:val="005354F3"/>
    <w:rsid w:val="00541722"/>
    <w:rsid w:val="00542251"/>
    <w:rsid w:val="00543B00"/>
    <w:rsid w:val="00546D7E"/>
    <w:rsid w:val="00547B9E"/>
    <w:rsid w:val="005512A5"/>
    <w:rsid w:val="00553286"/>
    <w:rsid w:val="0055352C"/>
    <w:rsid w:val="00554767"/>
    <w:rsid w:val="005554E4"/>
    <w:rsid w:val="00555686"/>
    <w:rsid w:val="00555697"/>
    <w:rsid w:val="00555C73"/>
    <w:rsid w:val="005571F9"/>
    <w:rsid w:val="00560823"/>
    <w:rsid w:val="00562DE1"/>
    <w:rsid w:val="0056318E"/>
    <w:rsid w:val="00566E56"/>
    <w:rsid w:val="005701F0"/>
    <w:rsid w:val="005705A0"/>
    <w:rsid w:val="00571B2E"/>
    <w:rsid w:val="005723A4"/>
    <w:rsid w:val="00572A7F"/>
    <w:rsid w:val="00575910"/>
    <w:rsid w:val="0057766D"/>
    <w:rsid w:val="0058004A"/>
    <w:rsid w:val="00580424"/>
    <w:rsid w:val="005830A1"/>
    <w:rsid w:val="00584312"/>
    <w:rsid w:val="00585AC5"/>
    <w:rsid w:val="0058607B"/>
    <w:rsid w:val="005861FB"/>
    <w:rsid w:val="005864F5"/>
    <w:rsid w:val="00587848"/>
    <w:rsid w:val="005878A9"/>
    <w:rsid w:val="005908B3"/>
    <w:rsid w:val="0059135B"/>
    <w:rsid w:val="005916ED"/>
    <w:rsid w:val="0059465B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B309C"/>
    <w:rsid w:val="005B40D9"/>
    <w:rsid w:val="005B56AC"/>
    <w:rsid w:val="005B6727"/>
    <w:rsid w:val="005B6BA0"/>
    <w:rsid w:val="005B7942"/>
    <w:rsid w:val="005B7C03"/>
    <w:rsid w:val="005C1779"/>
    <w:rsid w:val="005C29BF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E7F13"/>
    <w:rsid w:val="005F14EE"/>
    <w:rsid w:val="005F3C96"/>
    <w:rsid w:val="005F4D0F"/>
    <w:rsid w:val="005F5D7A"/>
    <w:rsid w:val="005F636C"/>
    <w:rsid w:val="005F7D65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0F7B"/>
    <w:rsid w:val="006218F9"/>
    <w:rsid w:val="006223D1"/>
    <w:rsid w:val="00622E51"/>
    <w:rsid w:val="00624891"/>
    <w:rsid w:val="0062497F"/>
    <w:rsid w:val="00626544"/>
    <w:rsid w:val="006303AC"/>
    <w:rsid w:val="006318DD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491"/>
    <w:rsid w:val="00644619"/>
    <w:rsid w:val="00644DCF"/>
    <w:rsid w:val="00645D02"/>
    <w:rsid w:val="00646BAC"/>
    <w:rsid w:val="00647D69"/>
    <w:rsid w:val="006541BE"/>
    <w:rsid w:val="00657D8F"/>
    <w:rsid w:val="00657F76"/>
    <w:rsid w:val="0066022C"/>
    <w:rsid w:val="006626C2"/>
    <w:rsid w:val="00663A28"/>
    <w:rsid w:val="00663E30"/>
    <w:rsid w:val="006642E3"/>
    <w:rsid w:val="00665E7A"/>
    <w:rsid w:val="0066652B"/>
    <w:rsid w:val="00666EFB"/>
    <w:rsid w:val="006702E1"/>
    <w:rsid w:val="006708D2"/>
    <w:rsid w:val="006718CA"/>
    <w:rsid w:val="00672E03"/>
    <w:rsid w:val="00672E10"/>
    <w:rsid w:val="006731B5"/>
    <w:rsid w:val="006752D5"/>
    <w:rsid w:val="00675A0E"/>
    <w:rsid w:val="00675C82"/>
    <w:rsid w:val="00675CF7"/>
    <w:rsid w:val="00676FC1"/>
    <w:rsid w:val="006802D6"/>
    <w:rsid w:val="0068277A"/>
    <w:rsid w:val="00683124"/>
    <w:rsid w:val="0068379F"/>
    <w:rsid w:val="00684529"/>
    <w:rsid w:val="00684C7B"/>
    <w:rsid w:val="006859F1"/>
    <w:rsid w:val="0068609F"/>
    <w:rsid w:val="00687E28"/>
    <w:rsid w:val="00690F0D"/>
    <w:rsid w:val="00691B3E"/>
    <w:rsid w:val="00691D12"/>
    <w:rsid w:val="00691D64"/>
    <w:rsid w:val="00694B53"/>
    <w:rsid w:val="00694BBB"/>
    <w:rsid w:val="0069572E"/>
    <w:rsid w:val="00695957"/>
    <w:rsid w:val="00696132"/>
    <w:rsid w:val="0069639D"/>
    <w:rsid w:val="00697F90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78A"/>
    <w:rsid w:val="006B7D69"/>
    <w:rsid w:val="006B7EFC"/>
    <w:rsid w:val="006C0E29"/>
    <w:rsid w:val="006C25E4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4C4"/>
    <w:rsid w:val="006E47D3"/>
    <w:rsid w:val="006E4BD2"/>
    <w:rsid w:val="006E51D3"/>
    <w:rsid w:val="006E5B87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0404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742"/>
    <w:rsid w:val="00733919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352"/>
    <w:rsid w:val="00743CFE"/>
    <w:rsid w:val="00743F5F"/>
    <w:rsid w:val="00744465"/>
    <w:rsid w:val="00744635"/>
    <w:rsid w:val="0074520C"/>
    <w:rsid w:val="00746C7A"/>
    <w:rsid w:val="007475F6"/>
    <w:rsid w:val="00747674"/>
    <w:rsid w:val="00751ED6"/>
    <w:rsid w:val="00752DA6"/>
    <w:rsid w:val="00754A63"/>
    <w:rsid w:val="0075612C"/>
    <w:rsid w:val="00756933"/>
    <w:rsid w:val="0076167E"/>
    <w:rsid w:val="007618D8"/>
    <w:rsid w:val="007623E7"/>
    <w:rsid w:val="00762430"/>
    <w:rsid w:val="00764DDE"/>
    <w:rsid w:val="00765AF6"/>
    <w:rsid w:val="00765B70"/>
    <w:rsid w:val="00765C44"/>
    <w:rsid w:val="00765D66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67D6"/>
    <w:rsid w:val="007976E2"/>
    <w:rsid w:val="007A12F8"/>
    <w:rsid w:val="007A25E8"/>
    <w:rsid w:val="007A2A8E"/>
    <w:rsid w:val="007A2B95"/>
    <w:rsid w:val="007A59FB"/>
    <w:rsid w:val="007A6A32"/>
    <w:rsid w:val="007A78D5"/>
    <w:rsid w:val="007B113B"/>
    <w:rsid w:val="007B1513"/>
    <w:rsid w:val="007B28C5"/>
    <w:rsid w:val="007B4E0F"/>
    <w:rsid w:val="007B5427"/>
    <w:rsid w:val="007B7C43"/>
    <w:rsid w:val="007C0455"/>
    <w:rsid w:val="007C0E34"/>
    <w:rsid w:val="007C3F51"/>
    <w:rsid w:val="007C46DE"/>
    <w:rsid w:val="007C5B8D"/>
    <w:rsid w:val="007C66C7"/>
    <w:rsid w:val="007C7D5E"/>
    <w:rsid w:val="007D28E4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7833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111E6"/>
    <w:rsid w:val="00811227"/>
    <w:rsid w:val="008115D0"/>
    <w:rsid w:val="00816A78"/>
    <w:rsid w:val="00817568"/>
    <w:rsid w:val="00817D8B"/>
    <w:rsid w:val="00817EA7"/>
    <w:rsid w:val="00820080"/>
    <w:rsid w:val="00820931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5B55"/>
    <w:rsid w:val="00845C4D"/>
    <w:rsid w:val="008461D3"/>
    <w:rsid w:val="008469BB"/>
    <w:rsid w:val="00847720"/>
    <w:rsid w:val="008478ED"/>
    <w:rsid w:val="00850158"/>
    <w:rsid w:val="00851465"/>
    <w:rsid w:val="008519E2"/>
    <w:rsid w:val="00853449"/>
    <w:rsid w:val="00855963"/>
    <w:rsid w:val="00856E7A"/>
    <w:rsid w:val="00857240"/>
    <w:rsid w:val="00860449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DE2"/>
    <w:rsid w:val="00877195"/>
    <w:rsid w:val="008811D7"/>
    <w:rsid w:val="00884471"/>
    <w:rsid w:val="00885D49"/>
    <w:rsid w:val="008870F6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75F"/>
    <w:rsid w:val="008B4ED9"/>
    <w:rsid w:val="008C06F8"/>
    <w:rsid w:val="008C11CE"/>
    <w:rsid w:val="008C31A5"/>
    <w:rsid w:val="008C3D9F"/>
    <w:rsid w:val="008C4EAC"/>
    <w:rsid w:val="008C7125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E7091"/>
    <w:rsid w:val="008F301F"/>
    <w:rsid w:val="008F3690"/>
    <w:rsid w:val="008F372B"/>
    <w:rsid w:val="008F3F76"/>
    <w:rsid w:val="008F4110"/>
    <w:rsid w:val="008F73F7"/>
    <w:rsid w:val="008F7497"/>
    <w:rsid w:val="00900088"/>
    <w:rsid w:val="00900B80"/>
    <w:rsid w:val="00904253"/>
    <w:rsid w:val="009067F3"/>
    <w:rsid w:val="00906FB7"/>
    <w:rsid w:val="00907ED3"/>
    <w:rsid w:val="00910056"/>
    <w:rsid w:val="00910D9D"/>
    <w:rsid w:val="00911697"/>
    <w:rsid w:val="0091197E"/>
    <w:rsid w:val="00911CF7"/>
    <w:rsid w:val="009125C9"/>
    <w:rsid w:val="009128D3"/>
    <w:rsid w:val="00913188"/>
    <w:rsid w:val="00913CE8"/>
    <w:rsid w:val="00913D37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1FF1"/>
    <w:rsid w:val="009322CC"/>
    <w:rsid w:val="00934079"/>
    <w:rsid w:val="00936F3A"/>
    <w:rsid w:val="00942B39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642A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2CAC"/>
    <w:rsid w:val="009733BE"/>
    <w:rsid w:val="009744A0"/>
    <w:rsid w:val="00974E03"/>
    <w:rsid w:val="009754C3"/>
    <w:rsid w:val="009809CB"/>
    <w:rsid w:val="00982981"/>
    <w:rsid w:val="0098363D"/>
    <w:rsid w:val="00983709"/>
    <w:rsid w:val="009868FC"/>
    <w:rsid w:val="009874D1"/>
    <w:rsid w:val="00987622"/>
    <w:rsid w:val="009901F4"/>
    <w:rsid w:val="0099062F"/>
    <w:rsid w:val="00990CF1"/>
    <w:rsid w:val="00992308"/>
    <w:rsid w:val="00994B3C"/>
    <w:rsid w:val="00997172"/>
    <w:rsid w:val="009A019C"/>
    <w:rsid w:val="009A06E4"/>
    <w:rsid w:val="009A0D2A"/>
    <w:rsid w:val="009A1962"/>
    <w:rsid w:val="009A1AB6"/>
    <w:rsid w:val="009A22DC"/>
    <w:rsid w:val="009A2BF3"/>
    <w:rsid w:val="009A5CD7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068C"/>
    <w:rsid w:val="009C08F4"/>
    <w:rsid w:val="009C17A1"/>
    <w:rsid w:val="009C3C0F"/>
    <w:rsid w:val="009C4663"/>
    <w:rsid w:val="009C49C6"/>
    <w:rsid w:val="009C57F2"/>
    <w:rsid w:val="009C674B"/>
    <w:rsid w:val="009C6AEA"/>
    <w:rsid w:val="009C7099"/>
    <w:rsid w:val="009C7A5C"/>
    <w:rsid w:val="009D2ABF"/>
    <w:rsid w:val="009D3016"/>
    <w:rsid w:val="009D34EA"/>
    <w:rsid w:val="009D35A1"/>
    <w:rsid w:val="009D3B39"/>
    <w:rsid w:val="009D4B8A"/>
    <w:rsid w:val="009D5534"/>
    <w:rsid w:val="009D5773"/>
    <w:rsid w:val="009D596F"/>
    <w:rsid w:val="009D6618"/>
    <w:rsid w:val="009D677C"/>
    <w:rsid w:val="009E0BF4"/>
    <w:rsid w:val="009E27D2"/>
    <w:rsid w:val="009E32D9"/>
    <w:rsid w:val="009E4B3C"/>
    <w:rsid w:val="009E5E83"/>
    <w:rsid w:val="009F1737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3A2B"/>
    <w:rsid w:val="00A06000"/>
    <w:rsid w:val="00A10A65"/>
    <w:rsid w:val="00A11BA9"/>
    <w:rsid w:val="00A12296"/>
    <w:rsid w:val="00A1418B"/>
    <w:rsid w:val="00A1435F"/>
    <w:rsid w:val="00A1572D"/>
    <w:rsid w:val="00A202A2"/>
    <w:rsid w:val="00A2151D"/>
    <w:rsid w:val="00A21689"/>
    <w:rsid w:val="00A25A40"/>
    <w:rsid w:val="00A2758A"/>
    <w:rsid w:val="00A30195"/>
    <w:rsid w:val="00A30974"/>
    <w:rsid w:val="00A30C40"/>
    <w:rsid w:val="00A31072"/>
    <w:rsid w:val="00A31576"/>
    <w:rsid w:val="00A31C75"/>
    <w:rsid w:val="00A31CEA"/>
    <w:rsid w:val="00A327BE"/>
    <w:rsid w:val="00A34742"/>
    <w:rsid w:val="00A34C5F"/>
    <w:rsid w:val="00A359DB"/>
    <w:rsid w:val="00A3627A"/>
    <w:rsid w:val="00A367A8"/>
    <w:rsid w:val="00A375C7"/>
    <w:rsid w:val="00A375EB"/>
    <w:rsid w:val="00A40803"/>
    <w:rsid w:val="00A40D12"/>
    <w:rsid w:val="00A42EC4"/>
    <w:rsid w:val="00A4350B"/>
    <w:rsid w:val="00A43DCA"/>
    <w:rsid w:val="00A458B2"/>
    <w:rsid w:val="00A506CD"/>
    <w:rsid w:val="00A5168D"/>
    <w:rsid w:val="00A541E1"/>
    <w:rsid w:val="00A544DE"/>
    <w:rsid w:val="00A55E8D"/>
    <w:rsid w:val="00A562C3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4B"/>
    <w:rsid w:val="00A76D5A"/>
    <w:rsid w:val="00A76D63"/>
    <w:rsid w:val="00A77652"/>
    <w:rsid w:val="00A810B6"/>
    <w:rsid w:val="00A81E94"/>
    <w:rsid w:val="00A82209"/>
    <w:rsid w:val="00A82F10"/>
    <w:rsid w:val="00A87126"/>
    <w:rsid w:val="00A8737A"/>
    <w:rsid w:val="00A9070E"/>
    <w:rsid w:val="00A90F52"/>
    <w:rsid w:val="00A91CBF"/>
    <w:rsid w:val="00A946BD"/>
    <w:rsid w:val="00A94CFD"/>
    <w:rsid w:val="00A9698A"/>
    <w:rsid w:val="00A96F20"/>
    <w:rsid w:val="00A9726C"/>
    <w:rsid w:val="00AA302F"/>
    <w:rsid w:val="00AA3FBF"/>
    <w:rsid w:val="00AA41A5"/>
    <w:rsid w:val="00AA4BDD"/>
    <w:rsid w:val="00AA4D72"/>
    <w:rsid w:val="00AA4FE4"/>
    <w:rsid w:val="00AA52D4"/>
    <w:rsid w:val="00AA5930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0CBC"/>
    <w:rsid w:val="00AC1484"/>
    <w:rsid w:val="00AC188B"/>
    <w:rsid w:val="00AC1ADF"/>
    <w:rsid w:val="00AC1AE9"/>
    <w:rsid w:val="00AC51AB"/>
    <w:rsid w:val="00AC5D42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94A"/>
    <w:rsid w:val="00AD2B52"/>
    <w:rsid w:val="00AD429A"/>
    <w:rsid w:val="00AD438A"/>
    <w:rsid w:val="00AD4604"/>
    <w:rsid w:val="00AD602D"/>
    <w:rsid w:val="00AD63E3"/>
    <w:rsid w:val="00AD7ACE"/>
    <w:rsid w:val="00AE0099"/>
    <w:rsid w:val="00AE077C"/>
    <w:rsid w:val="00AE23D9"/>
    <w:rsid w:val="00AE4DFC"/>
    <w:rsid w:val="00AE51B2"/>
    <w:rsid w:val="00AE5ED1"/>
    <w:rsid w:val="00AE7094"/>
    <w:rsid w:val="00AE7B4E"/>
    <w:rsid w:val="00AF2835"/>
    <w:rsid w:val="00AF296B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27E6"/>
    <w:rsid w:val="00B34EED"/>
    <w:rsid w:val="00B3519A"/>
    <w:rsid w:val="00B361BA"/>
    <w:rsid w:val="00B3638C"/>
    <w:rsid w:val="00B36634"/>
    <w:rsid w:val="00B36F4F"/>
    <w:rsid w:val="00B37777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66B9"/>
    <w:rsid w:val="00B66A08"/>
    <w:rsid w:val="00B66FE8"/>
    <w:rsid w:val="00B70299"/>
    <w:rsid w:val="00B72B1F"/>
    <w:rsid w:val="00B7397E"/>
    <w:rsid w:val="00B75C41"/>
    <w:rsid w:val="00B75F43"/>
    <w:rsid w:val="00B80B6A"/>
    <w:rsid w:val="00B8101E"/>
    <w:rsid w:val="00B813C7"/>
    <w:rsid w:val="00B8220F"/>
    <w:rsid w:val="00B82B88"/>
    <w:rsid w:val="00B83200"/>
    <w:rsid w:val="00B8379C"/>
    <w:rsid w:val="00B83D93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4A4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3641"/>
    <w:rsid w:val="00BA4578"/>
    <w:rsid w:val="00BA46D6"/>
    <w:rsid w:val="00BA5C49"/>
    <w:rsid w:val="00BA654B"/>
    <w:rsid w:val="00BA6BAF"/>
    <w:rsid w:val="00BB00C7"/>
    <w:rsid w:val="00BB079C"/>
    <w:rsid w:val="00BB130F"/>
    <w:rsid w:val="00BB18E7"/>
    <w:rsid w:val="00BB1BBC"/>
    <w:rsid w:val="00BB2B57"/>
    <w:rsid w:val="00BB2DE0"/>
    <w:rsid w:val="00BB3453"/>
    <w:rsid w:val="00BB3510"/>
    <w:rsid w:val="00BB4108"/>
    <w:rsid w:val="00BB4331"/>
    <w:rsid w:val="00BC1BE9"/>
    <w:rsid w:val="00BC2DA7"/>
    <w:rsid w:val="00BC368A"/>
    <w:rsid w:val="00BC3A1C"/>
    <w:rsid w:val="00BC4F49"/>
    <w:rsid w:val="00BC69D1"/>
    <w:rsid w:val="00BC73D7"/>
    <w:rsid w:val="00BC7D47"/>
    <w:rsid w:val="00BD0511"/>
    <w:rsid w:val="00BD0FC7"/>
    <w:rsid w:val="00BD100D"/>
    <w:rsid w:val="00BD2E21"/>
    <w:rsid w:val="00BD32F3"/>
    <w:rsid w:val="00BD432A"/>
    <w:rsid w:val="00BD5907"/>
    <w:rsid w:val="00BD6D7E"/>
    <w:rsid w:val="00BE18B8"/>
    <w:rsid w:val="00BE28CA"/>
    <w:rsid w:val="00BE2900"/>
    <w:rsid w:val="00BE362F"/>
    <w:rsid w:val="00BE386C"/>
    <w:rsid w:val="00BE4F72"/>
    <w:rsid w:val="00BE5FAC"/>
    <w:rsid w:val="00BE69F0"/>
    <w:rsid w:val="00BF2854"/>
    <w:rsid w:val="00BF29B2"/>
    <w:rsid w:val="00BF3112"/>
    <w:rsid w:val="00BF432A"/>
    <w:rsid w:val="00BF443F"/>
    <w:rsid w:val="00BF5D82"/>
    <w:rsid w:val="00BF5EEE"/>
    <w:rsid w:val="00BF6E20"/>
    <w:rsid w:val="00BF76CD"/>
    <w:rsid w:val="00C00B56"/>
    <w:rsid w:val="00C019C0"/>
    <w:rsid w:val="00C02B97"/>
    <w:rsid w:val="00C04BB7"/>
    <w:rsid w:val="00C05939"/>
    <w:rsid w:val="00C066F1"/>
    <w:rsid w:val="00C105E6"/>
    <w:rsid w:val="00C10CBC"/>
    <w:rsid w:val="00C112EE"/>
    <w:rsid w:val="00C13FA1"/>
    <w:rsid w:val="00C141C4"/>
    <w:rsid w:val="00C14577"/>
    <w:rsid w:val="00C15364"/>
    <w:rsid w:val="00C16231"/>
    <w:rsid w:val="00C21F83"/>
    <w:rsid w:val="00C2219D"/>
    <w:rsid w:val="00C24BB9"/>
    <w:rsid w:val="00C250CC"/>
    <w:rsid w:val="00C264B2"/>
    <w:rsid w:val="00C2684C"/>
    <w:rsid w:val="00C26A12"/>
    <w:rsid w:val="00C30C26"/>
    <w:rsid w:val="00C31670"/>
    <w:rsid w:val="00C32B6A"/>
    <w:rsid w:val="00C330D7"/>
    <w:rsid w:val="00C34E4F"/>
    <w:rsid w:val="00C35170"/>
    <w:rsid w:val="00C404AA"/>
    <w:rsid w:val="00C4299E"/>
    <w:rsid w:val="00C43BA9"/>
    <w:rsid w:val="00C44B43"/>
    <w:rsid w:val="00C467E4"/>
    <w:rsid w:val="00C475A8"/>
    <w:rsid w:val="00C52120"/>
    <w:rsid w:val="00C54061"/>
    <w:rsid w:val="00C553AB"/>
    <w:rsid w:val="00C5572C"/>
    <w:rsid w:val="00C5584A"/>
    <w:rsid w:val="00C55CB8"/>
    <w:rsid w:val="00C57288"/>
    <w:rsid w:val="00C57A20"/>
    <w:rsid w:val="00C609E5"/>
    <w:rsid w:val="00C61B4C"/>
    <w:rsid w:val="00C62272"/>
    <w:rsid w:val="00C622C2"/>
    <w:rsid w:val="00C626F1"/>
    <w:rsid w:val="00C62846"/>
    <w:rsid w:val="00C640F5"/>
    <w:rsid w:val="00C647EB"/>
    <w:rsid w:val="00C66463"/>
    <w:rsid w:val="00C671C7"/>
    <w:rsid w:val="00C6746E"/>
    <w:rsid w:val="00C67B84"/>
    <w:rsid w:val="00C70647"/>
    <w:rsid w:val="00C72FFD"/>
    <w:rsid w:val="00C75AE2"/>
    <w:rsid w:val="00C75F23"/>
    <w:rsid w:val="00C769A1"/>
    <w:rsid w:val="00C76B36"/>
    <w:rsid w:val="00C77A6E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912"/>
    <w:rsid w:val="00C947F5"/>
    <w:rsid w:val="00C95ABB"/>
    <w:rsid w:val="00C96A08"/>
    <w:rsid w:val="00C973EE"/>
    <w:rsid w:val="00C97CC1"/>
    <w:rsid w:val="00CA0785"/>
    <w:rsid w:val="00CA09DF"/>
    <w:rsid w:val="00CA0BF6"/>
    <w:rsid w:val="00CA11E1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B7B3E"/>
    <w:rsid w:val="00CC1597"/>
    <w:rsid w:val="00CC1C2E"/>
    <w:rsid w:val="00CC510D"/>
    <w:rsid w:val="00CC7271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455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391"/>
    <w:rsid w:val="00D145FC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3AD"/>
    <w:rsid w:val="00D5173F"/>
    <w:rsid w:val="00D51E41"/>
    <w:rsid w:val="00D530BF"/>
    <w:rsid w:val="00D5573C"/>
    <w:rsid w:val="00D55C60"/>
    <w:rsid w:val="00D55EC4"/>
    <w:rsid w:val="00D5740A"/>
    <w:rsid w:val="00D57814"/>
    <w:rsid w:val="00D6154A"/>
    <w:rsid w:val="00D6179A"/>
    <w:rsid w:val="00D62D2B"/>
    <w:rsid w:val="00D66AC6"/>
    <w:rsid w:val="00D6731C"/>
    <w:rsid w:val="00D67576"/>
    <w:rsid w:val="00D70059"/>
    <w:rsid w:val="00D702EB"/>
    <w:rsid w:val="00D70D60"/>
    <w:rsid w:val="00D70F46"/>
    <w:rsid w:val="00D71242"/>
    <w:rsid w:val="00D71CA2"/>
    <w:rsid w:val="00D72451"/>
    <w:rsid w:val="00D748B4"/>
    <w:rsid w:val="00D80BD9"/>
    <w:rsid w:val="00D826C5"/>
    <w:rsid w:val="00D8301E"/>
    <w:rsid w:val="00D8396F"/>
    <w:rsid w:val="00D856DE"/>
    <w:rsid w:val="00D86148"/>
    <w:rsid w:val="00D86B1A"/>
    <w:rsid w:val="00D86E64"/>
    <w:rsid w:val="00D902FC"/>
    <w:rsid w:val="00D915DE"/>
    <w:rsid w:val="00D9189C"/>
    <w:rsid w:val="00D918FD"/>
    <w:rsid w:val="00D91C2E"/>
    <w:rsid w:val="00D91D97"/>
    <w:rsid w:val="00D92E46"/>
    <w:rsid w:val="00D94A99"/>
    <w:rsid w:val="00D97C2B"/>
    <w:rsid w:val="00DA102B"/>
    <w:rsid w:val="00DA1604"/>
    <w:rsid w:val="00DA2339"/>
    <w:rsid w:val="00DA2659"/>
    <w:rsid w:val="00DA26FF"/>
    <w:rsid w:val="00DA478A"/>
    <w:rsid w:val="00DA51BC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419"/>
    <w:rsid w:val="00DC2A55"/>
    <w:rsid w:val="00DC4610"/>
    <w:rsid w:val="00DC5ACD"/>
    <w:rsid w:val="00DC7308"/>
    <w:rsid w:val="00DC7FE1"/>
    <w:rsid w:val="00DD11D7"/>
    <w:rsid w:val="00DD13C6"/>
    <w:rsid w:val="00DD1AB9"/>
    <w:rsid w:val="00DD1BB6"/>
    <w:rsid w:val="00DD3F16"/>
    <w:rsid w:val="00DD4EA5"/>
    <w:rsid w:val="00DD50BE"/>
    <w:rsid w:val="00DD74DF"/>
    <w:rsid w:val="00DD75A7"/>
    <w:rsid w:val="00DD795A"/>
    <w:rsid w:val="00DE02D9"/>
    <w:rsid w:val="00DE086A"/>
    <w:rsid w:val="00DE17D5"/>
    <w:rsid w:val="00DE19BE"/>
    <w:rsid w:val="00DE21E4"/>
    <w:rsid w:val="00DE2F62"/>
    <w:rsid w:val="00DE3180"/>
    <w:rsid w:val="00DE366F"/>
    <w:rsid w:val="00DE3C86"/>
    <w:rsid w:val="00DF08A5"/>
    <w:rsid w:val="00DF12AA"/>
    <w:rsid w:val="00DF2323"/>
    <w:rsid w:val="00DF2BA4"/>
    <w:rsid w:val="00DF48EC"/>
    <w:rsid w:val="00DF57B2"/>
    <w:rsid w:val="00DF6858"/>
    <w:rsid w:val="00DF6FEB"/>
    <w:rsid w:val="00DF753C"/>
    <w:rsid w:val="00E0014D"/>
    <w:rsid w:val="00E02AC0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205D6"/>
    <w:rsid w:val="00E22CCE"/>
    <w:rsid w:val="00E22F5E"/>
    <w:rsid w:val="00E24B20"/>
    <w:rsid w:val="00E25C64"/>
    <w:rsid w:val="00E25E81"/>
    <w:rsid w:val="00E260D5"/>
    <w:rsid w:val="00E2698A"/>
    <w:rsid w:val="00E279E2"/>
    <w:rsid w:val="00E27C20"/>
    <w:rsid w:val="00E301CF"/>
    <w:rsid w:val="00E30B05"/>
    <w:rsid w:val="00E318CC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5271F"/>
    <w:rsid w:val="00E5321A"/>
    <w:rsid w:val="00E53996"/>
    <w:rsid w:val="00E53D12"/>
    <w:rsid w:val="00E5533D"/>
    <w:rsid w:val="00E5566E"/>
    <w:rsid w:val="00E55977"/>
    <w:rsid w:val="00E56DED"/>
    <w:rsid w:val="00E57610"/>
    <w:rsid w:val="00E5762C"/>
    <w:rsid w:val="00E604D8"/>
    <w:rsid w:val="00E60F0D"/>
    <w:rsid w:val="00E61C34"/>
    <w:rsid w:val="00E653D7"/>
    <w:rsid w:val="00E67764"/>
    <w:rsid w:val="00E67E0C"/>
    <w:rsid w:val="00E70634"/>
    <w:rsid w:val="00E70B35"/>
    <w:rsid w:val="00E70C8D"/>
    <w:rsid w:val="00E73B26"/>
    <w:rsid w:val="00E7437B"/>
    <w:rsid w:val="00E74708"/>
    <w:rsid w:val="00E75C8C"/>
    <w:rsid w:val="00E7660A"/>
    <w:rsid w:val="00E767C3"/>
    <w:rsid w:val="00E76CA7"/>
    <w:rsid w:val="00E77251"/>
    <w:rsid w:val="00E8065F"/>
    <w:rsid w:val="00E80DC9"/>
    <w:rsid w:val="00E82D47"/>
    <w:rsid w:val="00E82F1A"/>
    <w:rsid w:val="00E83225"/>
    <w:rsid w:val="00E83825"/>
    <w:rsid w:val="00E83886"/>
    <w:rsid w:val="00E844E9"/>
    <w:rsid w:val="00E8597C"/>
    <w:rsid w:val="00E85C2C"/>
    <w:rsid w:val="00E8613A"/>
    <w:rsid w:val="00E868F5"/>
    <w:rsid w:val="00E907C6"/>
    <w:rsid w:val="00E93C02"/>
    <w:rsid w:val="00E94C0A"/>
    <w:rsid w:val="00E969BD"/>
    <w:rsid w:val="00E96BE5"/>
    <w:rsid w:val="00E9716C"/>
    <w:rsid w:val="00EA00EB"/>
    <w:rsid w:val="00EA0657"/>
    <w:rsid w:val="00EA0748"/>
    <w:rsid w:val="00EA0F5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8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3E5B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190F"/>
    <w:rsid w:val="00EE2192"/>
    <w:rsid w:val="00EE233D"/>
    <w:rsid w:val="00EE34FF"/>
    <w:rsid w:val="00EE482E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498B"/>
    <w:rsid w:val="00EF5DA5"/>
    <w:rsid w:val="00EF61AE"/>
    <w:rsid w:val="00EF6A90"/>
    <w:rsid w:val="00EF6C34"/>
    <w:rsid w:val="00EF7434"/>
    <w:rsid w:val="00F003C5"/>
    <w:rsid w:val="00F02D00"/>
    <w:rsid w:val="00F03897"/>
    <w:rsid w:val="00F04317"/>
    <w:rsid w:val="00F050F0"/>
    <w:rsid w:val="00F059FC"/>
    <w:rsid w:val="00F068A1"/>
    <w:rsid w:val="00F06C3D"/>
    <w:rsid w:val="00F10551"/>
    <w:rsid w:val="00F10984"/>
    <w:rsid w:val="00F10E2A"/>
    <w:rsid w:val="00F11BE1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4C27"/>
    <w:rsid w:val="00F26048"/>
    <w:rsid w:val="00F265D8"/>
    <w:rsid w:val="00F2737B"/>
    <w:rsid w:val="00F30F1A"/>
    <w:rsid w:val="00F330CE"/>
    <w:rsid w:val="00F34B40"/>
    <w:rsid w:val="00F3555A"/>
    <w:rsid w:val="00F35B58"/>
    <w:rsid w:val="00F37BEB"/>
    <w:rsid w:val="00F4084E"/>
    <w:rsid w:val="00F40CF1"/>
    <w:rsid w:val="00F42DB4"/>
    <w:rsid w:val="00F43F86"/>
    <w:rsid w:val="00F44F34"/>
    <w:rsid w:val="00F45737"/>
    <w:rsid w:val="00F45E04"/>
    <w:rsid w:val="00F5162B"/>
    <w:rsid w:val="00F528E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67A15"/>
    <w:rsid w:val="00F71095"/>
    <w:rsid w:val="00F71840"/>
    <w:rsid w:val="00F724E5"/>
    <w:rsid w:val="00F726F5"/>
    <w:rsid w:val="00F72CD8"/>
    <w:rsid w:val="00F736BD"/>
    <w:rsid w:val="00F74CF4"/>
    <w:rsid w:val="00F77406"/>
    <w:rsid w:val="00F7792F"/>
    <w:rsid w:val="00F820BB"/>
    <w:rsid w:val="00F855F7"/>
    <w:rsid w:val="00F856E9"/>
    <w:rsid w:val="00F85D26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ACE"/>
    <w:rsid w:val="00FB5C58"/>
    <w:rsid w:val="00FB6F99"/>
    <w:rsid w:val="00FC2C7F"/>
    <w:rsid w:val="00FC3900"/>
    <w:rsid w:val="00FC4889"/>
    <w:rsid w:val="00FC52F6"/>
    <w:rsid w:val="00FC5C3A"/>
    <w:rsid w:val="00FC693B"/>
    <w:rsid w:val="00FD0583"/>
    <w:rsid w:val="00FD075D"/>
    <w:rsid w:val="00FD265B"/>
    <w:rsid w:val="00FD31DF"/>
    <w:rsid w:val="00FD3F38"/>
    <w:rsid w:val="00FD42DC"/>
    <w:rsid w:val="00FD46EC"/>
    <w:rsid w:val="00FD75D4"/>
    <w:rsid w:val="00FE1B11"/>
    <w:rsid w:val="00FE3024"/>
    <w:rsid w:val="00FE3101"/>
    <w:rsid w:val="00FE32D7"/>
    <w:rsid w:val="00FE3C4B"/>
    <w:rsid w:val="00FE4C9F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7E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15F1F182A17C3BB44341C24BBDBA6F0C3E2CF02330E61A7539A8584A75A3B1C901729B6FCEBC8z8LA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15F1F182A17C3BB44341C24BBDBA6F0C3E2CF02330E61A7539A8584A75A3B1C901729B6FCEACAz8LE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552FFA629B21375660AF871A4886E54A9C257B7C99F831A477AA2D933D73E18F2D3BD1D679009DC17Bo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18817D32DA305DDAF06718CAB8B3817E6B6C58FDC8454AE8C62912329830BB8ECA9986F41677412p4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7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586</cp:revision>
  <cp:lastPrinted>2024-04-26T03:10:00Z</cp:lastPrinted>
  <dcterms:created xsi:type="dcterms:W3CDTF">2020-03-23T08:42:00Z</dcterms:created>
  <dcterms:modified xsi:type="dcterms:W3CDTF">2024-04-26T03:16:00Z</dcterms:modified>
</cp:coreProperties>
</file>