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CD" w:rsidRDefault="003845CD" w:rsidP="00CB3D0C">
      <w:pPr>
        <w:rPr>
          <w:rFonts w:ascii="Times New Roman" w:hAnsi="Times New Roman" w:cs="Times New Roman"/>
          <w:sz w:val="32"/>
          <w:szCs w:val="32"/>
        </w:rPr>
      </w:pPr>
    </w:p>
    <w:p w:rsidR="001550A4" w:rsidRDefault="001550A4" w:rsidP="001550A4">
      <w:pPr>
        <w:jc w:val="center"/>
        <w:rPr>
          <w:rFonts w:ascii="Times New Roman" w:hAnsi="Times New Roman" w:cs="Times New Roman"/>
          <w:sz w:val="32"/>
          <w:szCs w:val="32"/>
        </w:rPr>
      </w:pPr>
      <w:r w:rsidRPr="001550A4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тчет</w:t>
      </w:r>
    </w:p>
    <w:p w:rsidR="001D511D" w:rsidRDefault="001550A4" w:rsidP="001550A4">
      <w:pPr>
        <w:jc w:val="center"/>
        <w:rPr>
          <w:rFonts w:ascii="Times New Roman" w:hAnsi="Times New Roman" w:cs="Times New Roman"/>
          <w:sz w:val="32"/>
          <w:szCs w:val="32"/>
        </w:rPr>
      </w:pPr>
      <w:r w:rsidRPr="001550A4">
        <w:rPr>
          <w:rFonts w:ascii="Times New Roman" w:hAnsi="Times New Roman" w:cs="Times New Roman"/>
          <w:sz w:val="32"/>
          <w:szCs w:val="32"/>
        </w:rPr>
        <w:t xml:space="preserve"> о достигнутых значениях целевых индикаторов, уровня финансирования и уровня эффективности муниципальных программ  </w:t>
      </w:r>
      <w:proofErr w:type="spellStart"/>
      <w:r w:rsidRPr="001550A4">
        <w:rPr>
          <w:rFonts w:ascii="Times New Roman" w:hAnsi="Times New Roman" w:cs="Times New Roman"/>
          <w:sz w:val="32"/>
          <w:szCs w:val="32"/>
        </w:rPr>
        <w:t>Родинского</w:t>
      </w:r>
      <w:proofErr w:type="spellEnd"/>
      <w:r w:rsidRPr="001550A4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381DB6">
        <w:rPr>
          <w:rFonts w:ascii="Times New Roman" w:hAnsi="Times New Roman" w:cs="Times New Roman"/>
          <w:sz w:val="32"/>
          <w:szCs w:val="32"/>
        </w:rPr>
        <w:t xml:space="preserve">Алтайского края </w:t>
      </w:r>
      <w:r w:rsidR="00EB77D0">
        <w:rPr>
          <w:rFonts w:ascii="Times New Roman" w:hAnsi="Times New Roman" w:cs="Times New Roman"/>
          <w:sz w:val="32"/>
          <w:szCs w:val="32"/>
        </w:rPr>
        <w:t>за 2025</w:t>
      </w:r>
      <w:r w:rsidRPr="001550A4">
        <w:rPr>
          <w:rFonts w:ascii="Times New Roman" w:hAnsi="Times New Roman" w:cs="Times New Roman"/>
          <w:sz w:val="32"/>
          <w:szCs w:val="32"/>
        </w:rPr>
        <w:t xml:space="preserve"> год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4635"/>
        <w:gridCol w:w="144"/>
        <w:gridCol w:w="87"/>
        <w:gridCol w:w="1043"/>
        <w:gridCol w:w="154"/>
        <w:gridCol w:w="72"/>
        <w:gridCol w:w="769"/>
        <w:gridCol w:w="44"/>
        <w:gridCol w:w="106"/>
        <w:gridCol w:w="236"/>
        <w:gridCol w:w="748"/>
        <w:gridCol w:w="65"/>
        <w:gridCol w:w="807"/>
        <w:gridCol w:w="409"/>
        <w:gridCol w:w="14"/>
        <w:gridCol w:w="1214"/>
        <w:gridCol w:w="1134"/>
        <w:gridCol w:w="111"/>
        <w:gridCol w:w="90"/>
        <w:gridCol w:w="792"/>
        <w:gridCol w:w="123"/>
        <w:gridCol w:w="45"/>
        <w:gridCol w:w="24"/>
        <w:gridCol w:w="1071"/>
        <w:gridCol w:w="12"/>
        <w:gridCol w:w="18"/>
        <w:gridCol w:w="1028"/>
        <w:gridCol w:w="27"/>
      </w:tblGrid>
      <w:tr w:rsidR="0049672D" w:rsidRPr="006752FF" w:rsidTr="0034608E">
        <w:trPr>
          <w:trHeight w:val="630"/>
        </w:trPr>
        <w:tc>
          <w:tcPr>
            <w:tcW w:w="4779" w:type="dxa"/>
            <w:gridSpan w:val="2"/>
            <w:vMerge w:val="restart"/>
          </w:tcPr>
          <w:p w:rsidR="00B26B51" w:rsidRPr="006752FF" w:rsidRDefault="00B26B5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Наименование целевых индикаторов</w:t>
            </w:r>
          </w:p>
        </w:tc>
        <w:tc>
          <w:tcPr>
            <w:tcW w:w="1130" w:type="dxa"/>
            <w:gridSpan w:val="2"/>
            <w:vMerge w:val="restart"/>
          </w:tcPr>
          <w:p w:rsidR="00B26B51" w:rsidRPr="006752FF" w:rsidRDefault="00B26B5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4638" w:type="dxa"/>
            <w:gridSpan w:val="12"/>
            <w:tcBorders>
              <w:bottom w:val="single" w:sz="4" w:space="0" w:color="auto"/>
            </w:tcBorders>
          </w:tcPr>
          <w:p w:rsidR="00B26B51" w:rsidRPr="006752FF" w:rsidRDefault="00EA33F6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Целевые индикаторы</w:t>
            </w:r>
          </w:p>
          <w:p w:rsidR="00B26B51" w:rsidRPr="006752FF" w:rsidRDefault="00B26B5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26B51" w:rsidRPr="006752FF" w:rsidRDefault="0034125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A33F6" w:rsidRPr="006752FF">
              <w:rPr>
                <w:rFonts w:ascii="Times New Roman" w:hAnsi="Times New Roman" w:cs="Times New Roman"/>
                <w:sz w:val="28"/>
                <w:szCs w:val="28"/>
              </w:rPr>
              <w:t>инансирование</w:t>
            </w:r>
          </w:p>
        </w:tc>
        <w:tc>
          <w:tcPr>
            <w:tcW w:w="1073" w:type="dxa"/>
            <w:gridSpan w:val="3"/>
            <w:vMerge w:val="restart"/>
          </w:tcPr>
          <w:p w:rsidR="00B26B51" w:rsidRPr="006752FF" w:rsidRDefault="0049672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Уровень эффективности программы в целом</w:t>
            </w:r>
          </w:p>
        </w:tc>
      </w:tr>
      <w:tr w:rsidR="0049672D" w:rsidRPr="006752FF" w:rsidTr="007125BE">
        <w:trPr>
          <w:trHeight w:val="465"/>
        </w:trPr>
        <w:tc>
          <w:tcPr>
            <w:tcW w:w="4779" w:type="dxa"/>
            <w:gridSpan w:val="2"/>
            <w:vMerge/>
          </w:tcPr>
          <w:p w:rsidR="00B26B51" w:rsidRPr="006752FF" w:rsidRDefault="00B26B5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vMerge/>
          </w:tcPr>
          <w:p w:rsidR="00B26B51" w:rsidRPr="006752FF" w:rsidRDefault="00B26B5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</w:tcPr>
          <w:p w:rsidR="00B26B51" w:rsidRPr="006752FF" w:rsidRDefault="00A4749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Плановые значения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B26B51" w:rsidRPr="006752FF" w:rsidRDefault="00A4749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Фактические значения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</w:tcBorders>
          </w:tcPr>
          <w:p w:rsidR="00B26B51" w:rsidRPr="006752FF" w:rsidRDefault="0049672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Степень достижения</w:t>
            </w:r>
            <w:proofErr w:type="gram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228" w:type="dxa"/>
            <w:gridSpan w:val="2"/>
            <w:tcBorders>
              <w:top w:val="single" w:sz="4" w:space="0" w:color="auto"/>
            </w:tcBorders>
          </w:tcPr>
          <w:p w:rsidR="00B26B51" w:rsidRPr="006752FF" w:rsidRDefault="0049672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Уровень достижения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6B51" w:rsidRPr="006752FF" w:rsidRDefault="0049672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Плановые значения</w:t>
            </w:r>
          </w:p>
          <w:p w:rsidR="0049672D" w:rsidRPr="006752FF" w:rsidRDefault="0049672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</w:tcBorders>
          </w:tcPr>
          <w:p w:rsidR="00B26B51" w:rsidRPr="006752FF" w:rsidRDefault="0049672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Фактические значения</w:t>
            </w:r>
          </w:p>
          <w:p w:rsidR="0049672D" w:rsidRPr="006752FF" w:rsidRDefault="0049672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</w:tcPr>
          <w:p w:rsidR="00B26B51" w:rsidRPr="006752FF" w:rsidRDefault="0049672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Уровень финансирования</w:t>
            </w:r>
          </w:p>
          <w:p w:rsidR="0049672D" w:rsidRPr="006752FF" w:rsidRDefault="0049672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073" w:type="dxa"/>
            <w:gridSpan w:val="3"/>
            <w:vMerge/>
          </w:tcPr>
          <w:p w:rsidR="00B26B51" w:rsidRPr="006752FF" w:rsidRDefault="00B26B5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25C" w:rsidRPr="006752FF" w:rsidTr="0034608E">
        <w:tc>
          <w:tcPr>
            <w:tcW w:w="15022" w:type="dxa"/>
            <w:gridSpan w:val="28"/>
          </w:tcPr>
          <w:p w:rsidR="0034125C" w:rsidRPr="006752FF" w:rsidRDefault="0034125C" w:rsidP="006508A9">
            <w:pPr>
              <w:pStyle w:val="aa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  <w:u w:val="single"/>
              </w:rPr>
            </w:pPr>
            <w:r w:rsidRPr="006752FF">
              <w:rPr>
                <w:b/>
                <w:sz w:val="28"/>
                <w:szCs w:val="28"/>
                <w:u w:val="single"/>
              </w:rPr>
              <w:t>"Кул</w:t>
            </w:r>
            <w:r w:rsidR="004132D7" w:rsidRPr="006752FF">
              <w:rPr>
                <w:b/>
                <w:sz w:val="28"/>
                <w:szCs w:val="28"/>
                <w:u w:val="single"/>
              </w:rPr>
              <w:t xml:space="preserve">ьтура </w:t>
            </w:r>
            <w:proofErr w:type="spellStart"/>
            <w:r w:rsidR="004132D7" w:rsidRPr="006752FF">
              <w:rPr>
                <w:b/>
                <w:sz w:val="28"/>
                <w:szCs w:val="28"/>
                <w:u w:val="single"/>
              </w:rPr>
              <w:t>Родинского</w:t>
            </w:r>
            <w:proofErr w:type="spellEnd"/>
            <w:r w:rsidR="004132D7" w:rsidRPr="006752FF">
              <w:rPr>
                <w:b/>
                <w:sz w:val="28"/>
                <w:szCs w:val="28"/>
                <w:u w:val="single"/>
              </w:rPr>
              <w:t xml:space="preserve"> района" на 2021 -2025</w:t>
            </w:r>
            <w:r w:rsidRPr="006752FF">
              <w:rPr>
                <w:b/>
                <w:sz w:val="28"/>
                <w:szCs w:val="28"/>
                <w:u w:val="single"/>
              </w:rPr>
              <w:t xml:space="preserve"> годы</w:t>
            </w:r>
            <w:r w:rsidR="00921737">
              <w:rPr>
                <w:b/>
                <w:sz w:val="28"/>
                <w:szCs w:val="28"/>
                <w:u w:val="single"/>
              </w:rPr>
              <w:t>»</w:t>
            </w:r>
            <w:bookmarkStart w:id="0" w:name="_GoBack"/>
            <w:bookmarkEnd w:id="0"/>
          </w:p>
        </w:tc>
      </w:tr>
      <w:tr w:rsidR="00B614C9" w:rsidRPr="006752FF" w:rsidTr="007125BE">
        <w:tc>
          <w:tcPr>
            <w:tcW w:w="4779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</w:t>
            </w:r>
          </w:p>
        </w:tc>
        <w:tc>
          <w:tcPr>
            <w:tcW w:w="1130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B614C9" w:rsidRPr="006752FF" w:rsidRDefault="00E24B8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gridSpan w:val="4"/>
          </w:tcPr>
          <w:p w:rsidR="00B614C9" w:rsidRPr="006752FF" w:rsidRDefault="00715596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81" w:type="dxa"/>
            <w:gridSpan w:val="3"/>
          </w:tcPr>
          <w:p w:rsidR="00B614C9" w:rsidRPr="006752FF" w:rsidRDefault="00E24B8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5F5885" w:rsidRPr="006752FF" w:rsidRDefault="00A7256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24580B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24580B" w:rsidRPr="006752FF" w:rsidRDefault="00A72561" w:rsidP="0048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580B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="00485B5F" w:rsidRPr="006752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4580B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 не </w:t>
            </w:r>
            <w:proofErr w:type="gramStart"/>
            <w:r w:rsidR="0024580B" w:rsidRPr="006752FF">
              <w:rPr>
                <w:rFonts w:ascii="Times New Roman" w:hAnsi="Times New Roman" w:cs="Times New Roman"/>
                <w:sz w:val="28"/>
                <w:szCs w:val="28"/>
              </w:rPr>
              <w:t>выполнен</w:t>
            </w:r>
            <w:proofErr w:type="gramEnd"/>
          </w:p>
        </w:tc>
        <w:tc>
          <w:tcPr>
            <w:tcW w:w="1134" w:type="dxa"/>
            <w:vMerge w:val="restart"/>
          </w:tcPr>
          <w:p w:rsidR="00B614C9" w:rsidRPr="006752FF" w:rsidRDefault="007125B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43 528,9</w:t>
            </w:r>
          </w:p>
        </w:tc>
        <w:tc>
          <w:tcPr>
            <w:tcW w:w="1185" w:type="dxa"/>
            <w:gridSpan w:val="6"/>
            <w:vMerge w:val="restart"/>
          </w:tcPr>
          <w:p w:rsidR="00B614C9" w:rsidRPr="006752FF" w:rsidRDefault="007125B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42 597,2</w:t>
            </w:r>
          </w:p>
        </w:tc>
        <w:tc>
          <w:tcPr>
            <w:tcW w:w="1083" w:type="dxa"/>
            <w:gridSpan w:val="2"/>
            <w:vMerge w:val="restart"/>
          </w:tcPr>
          <w:p w:rsidR="00B614C9" w:rsidRPr="006752FF" w:rsidRDefault="007125B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025256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3" w:type="dxa"/>
            <w:gridSpan w:val="3"/>
            <w:vMerge w:val="restart"/>
          </w:tcPr>
          <w:p w:rsidR="00B614C9" w:rsidRPr="006752FF" w:rsidRDefault="007125B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  <w:r w:rsidR="00025256" w:rsidRPr="006752FF">
              <w:rPr>
                <w:rFonts w:ascii="Times New Roman" w:hAnsi="Times New Roman" w:cs="Times New Roman"/>
                <w:sz w:val="28"/>
                <w:szCs w:val="28"/>
              </w:rPr>
              <w:t>% высокий</w:t>
            </w:r>
          </w:p>
        </w:tc>
      </w:tr>
      <w:tr w:rsidR="00B614C9" w:rsidRPr="006752FF" w:rsidTr="007125BE">
        <w:tc>
          <w:tcPr>
            <w:tcW w:w="4779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 библиотек (на 1 жителя в год)</w:t>
            </w:r>
          </w:p>
        </w:tc>
        <w:tc>
          <w:tcPr>
            <w:tcW w:w="1130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посещений</w:t>
            </w:r>
          </w:p>
        </w:tc>
        <w:tc>
          <w:tcPr>
            <w:tcW w:w="995" w:type="dxa"/>
            <w:gridSpan w:val="3"/>
          </w:tcPr>
          <w:p w:rsidR="00B614C9" w:rsidRPr="006752FF" w:rsidRDefault="00E24B8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715596" w:rsidRPr="006752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4"/>
          </w:tcPr>
          <w:p w:rsidR="00B614C9" w:rsidRPr="006752FF" w:rsidRDefault="00715596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281" w:type="dxa"/>
            <w:gridSpan w:val="3"/>
          </w:tcPr>
          <w:p w:rsidR="00B614C9" w:rsidRPr="006752FF" w:rsidRDefault="00E24B8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6FB" w:rsidRPr="006752FF" w:rsidTr="007125BE">
        <w:tc>
          <w:tcPr>
            <w:tcW w:w="4779" w:type="dxa"/>
            <w:gridSpan w:val="2"/>
          </w:tcPr>
          <w:p w:rsidR="003856FB" w:rsidRPr="006752FF" w:rsidRDefault="003856FB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Посещаемость музея (на 1 жителя в год)</w:t>
            </w:r>
          </w:p>
        </w:tc>
        <w:tc>
          <w:tcPr>
            <w:tcW w:w="1130" w:type="dxa"/>
            <w:gridSpan w:val="2"/>
          </w:tcPr>
          <w:p w:rsidR="003856FB" w:rsidRPr="006752FF" w:rsidRDefault="0051144B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посещений</w:t>
            </w:r>
          </w:p>
        </w:tc>
        <w:tc>
          <w:tcPr>
            <w:tcW w:w="995" w:type="dxa"/>
            <w:gridSpan w:val="3"/>
          </w:tcPr>
          <w:p w:rsidR="003856FB" w:rsidRPr="006752FF" w:rsidRDefault="0051144B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134" w:type="dxa"/>
            <w:gridSpan w:val="4"/>
          </w:tcPr>
          <w:p w:rsidR="003856FB" w:rsidRPr="006752FF" w:rsidRDefault="0051144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281" w:type="dxa"/>
            <w:gridSpan w:val="3"/>
          </w:tcPr>
          <w:p w:rsidR="003856FB" w:rsidRPr="006752FF" w:rsidRDefault="0051144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3856FB" w:rsidRPr="006752FF" w:rsidRDefault="003856F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856FB" w:rsidRPr="006752FF" w:rsidRDefault="003856F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3856FB" w:rsidRPr="006752FF" w:rsidRDefault="003856F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3856FB" w:rsidRPr="006752FF" w:rsidRDefault="003856F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3856FB" w:rsidRPr="006752FF" w:rsidRDefault="003856F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A7" w:rsidRPr="006752FF" w:rsidTr="007125BE">
        <w:tc>
          <w:tcPr>
            <w:tcW w:w="4779" w:type="dxa"/>
            <w:gridSpan w:val="2"/>
          </w:tcPr>
          <w:p w:rsidR="009907A7" w:rsidRPr="006752FF" w:rsidRDefault="009907A7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культурно-массовых мероприятий</w:t>
            </w:r>
          </w:p>
        </w:tc>
        <w:tc>
          <w:tcPr>
            <w:tcW w:w="1130" w:type="dxa"/>
            <w:gridSpan w:val="2"/>
          </w:tcPr>
          <w:p w:rsidR="009907A7" w:rsidRPr="006752FF" w:rsidRDefault="009907A7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5" w:type="dxa"/>
            <w:gridSpan w:val="3"/>
          </w:tcPr>
          <w:p w:rsidR="009907A7" w:rsidRPr="006752FF" w:rsidRDefault="00E2124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63740</w:t>
            </w:r>
          </w:p>
        </w:tc>
        <w:tc>
          <w:tcPr>
            <w:tcW w:w="1134" w:type="dxa"/>
            <w:gridSpan w:val="4"/>
          </w:tcPr>
          <w:p w:rsidR="009907A7" w:rsidRPr="006752FF" w:rsidRDefault="00E2124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63740</w:t>
            </w:r>
          </w:p>
        </w:tc>
        <w:tc>
          <w:tcPr>
            <w:tcW w:w="1281" w:type="dxa"/>
            <w:gridSpan w:val="3"/>
          </w:tcPr>
          <w:p w:rsidR="009907A7" w:rsidRPr="006752FF" w:rsidRDefault="00715596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485B5F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A7" w:rsidRPr="006752FF" w:rsidTr="007125BE">
        <w:tc>
          <w:tcPr>
            <w:tcW w:w="4779" w:type="dxa"/>
            <w:gridSpan w:val="2"/>
          </w:tcPr>
          <w:p w:rsidR="009907A7" w:rsidRPr="006752FF" w:rsidRDefault="009907A7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клубных формирований</w:t>
            </w:r>
          </w:p>
        </w:tc>
        <w:tc>
          <w:tcPr>
            <w:tcW w:w="1130" w:type="dxa"/>
            <w:gridSpan w:val="2"/>
          </w:tcPr>
          <w:p w:rsidR="009907A7" w:rsidRPr="006752F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5" w:type="dxa"/>
            <w:gridSpan w:val="3"/>
          </w:tcPr>
          <w:p w:rsidR="009907A7" w:rsidRPr="006752F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2220</w:t>
            </w:r>
          </w:p>
        </w:tc>
        <w:tc>
          <w:tcPr>
            <w:tcW w:w="1134" w:type="dxa"/>
            <w:gridSpan w:val="4"/>
          </w:tcPr>
          <w:p w:rsidR="009907A7" w:rsidRPr="006752FF" w:rsidRDefault="00493D5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2220</w:t>
            </w:r>
          </w:p>
        </w:tc>
        <w:tc>
          <w:tcPr>
            <w:tcW w:w="1281" w:type="dxa"/>
            <w:gridSpan w:val="3"/>
          </w:tcPr>
          <w:p w:rsidR="009907A7" w:rsidRPr="006752FF" w:rsidRDefault="00485B5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A7" w:rsidRPr="006752FF" w:rsidTr="007125BE">
        <w:tc>
          <w:tcPr>
            <w:tcW w:w="4779" w:type="dxa"/>
            <w:gridSpan w:val="2"/>
          </w:tcPr>
          <w:p w:rsidR="009907A7" w:rsidRPr="006752F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численность участников клубных формирований в расчете на тыс. человек</w:t>
            </w:r>
          </w:p>
        </w:tc>
        <w:tc>
          <w:tcPr>
            <w:tcW w:w="1130" w:type="dxa"/>
            <w:gridSpan w:val="2"/>
          </w:tcPr>
          <w:p w:rsidR="009907A7" w:rsidRPr="006752F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5" w:type="dxa"/>
            <w:gridSpan w:val="3"/>
          </w:tcPr>
          <w:p w:rsidR="009907A7" w:rsidRPr="006752FF" w:rsidRDefault="00F01214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134" w:type="dxa"/>
            <w:gridSpan w:val="4"/>
          </w:tcPr>
          <w:p w:rsidR="009907A7" w:rsidRPr="006752FF" w:rsidRDefault="00F01214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81" w:type="dxa"/>
            <w:gridSpan w:val="3"/>
          </w:tcPr>
          <w:p w:rsidR="009907A7" w:rsidRPr="006752FF" w:rsidRDefault="00485B5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A7" w:rsidRPr="006752FF" w:rsidTr="007125BE">
        <w:tc>
          <w:tcPr>
            <w:tcW w:w="4779" w:type="dxa"/>
            <w:gridSpan w:val="2"/>
          </w:tcPr>
          <w:p w:rsidR="009907A7" w:rsidRPr="006752F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Охват населения клубными формированиями и любительскими объединениями </w:t>
            </w:r>
          </w:p>
        </w:tc>
        <w:tc>
          <w:tcPr>
            <w:tcW w:w="1130" w:type="dxa"/>
            <w:gridSpan w:val="2"/>
          </w:tcPr>
          <w:p w:rsidR="009907A7" w:rsidRPr="006752F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9907A7" w:rsidRPr="006752FF" w:rsidRDefault="00485A41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34" w:type="dxa"/>
            <w:gridSpan w:val="4"/>
          </w:tcPr>
          <w:p w:rsidR="009907A7" w:rsidRPr="006752FF" w:rsidRDefault="00F3221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281" w:type="dxa"/>
            <w:gridSpan w:val="3"/>
          </w:tcPr>
          <w:p w:rsidR="009907A7" w:rsidRPr="006752FF" w:rsidRDefault="00485B5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A7" w:rsidRPr="006752FF" w:rsidTr="007125BE">
        <w:tc>
          <w:tcPr>
            <w:tcW w:w="4779" w:type="dxa"/>
            <w:gridSpan w:val="2"/>
          </w:tcPr>
          <w:p w:rsidR="009907A7" w:rsidRPr="006752F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детей, привлекаемых к участию в творческих мероприятиях, в общей численности детей 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Родинского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5 до 17 лет</w:t>
            </w:r>
          </w:p>
        </w:tc>
        <w:tc>
          <w:tcPr>
            <w:tcW w:w="1130" w:type="dxa"/>
            <w:gridSpan w:val="2"/>
          </w:tcPr>
          <w:p w:rsidR="009907A7" w:rsidRPr="006752FF" w:rsidRDefault="00CB36F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9907A7" w:rsidRPr="006752FF" w:rsidRDefault="005C478B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4"/>
          </w:tcPr>
          <w:p w:rsidR="009907A7" w:rsidRPr="006752FF" w:rsidRDefault="00CB36F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1" w:type="dxa"/>
            <w:gridSpan w:val="3"/>
          </w:tcPr>
          <w:p w:rsidR="009907A7" w:rsidRPr="006752FF" w:rsidRDefault="00485B5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9907A7" w:rsidRPr="006752FF" w:rsidRDefault="009907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C9" w:rsidRPr="006752FF" w:rsidTr="007125BE">
        <w:tc>
          <w:tcPr>
            <w:tcW w:w="4779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Посещаемость музея (на 1 жителя в год)</w:t>
            </w:r>
          </w:p>
        </w:tc>
        <w:tc>
          <w:tcPr>
            <w:tcW w:w="1130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посещений</w:t>
            </w:r>
          </w:p>
        </w:tc>
        <w:tc>
          <w:tcPr>
            <w:tcW w:w="995" w:type="dxa"/>
            <w:gridSpan w:val="3"/>
          </w:tcPr>
          <w:p w:rsidR="00B614C9" w:rsidRPr="006752FF" w:rsidRDefault="00E24B8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 w:rsidR="00C11054" w:rsidRPr="00675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4"/>
          </w:tcPr>
          <w:p w:rsidR="00B614C9" w:rsidRPr="006752FF" w:rsidRDefault="00E24B8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11054" w:rsidRPr="006752F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81" w:type="dxa"/>
            <w:gridSpan w:val="3"/>
          </w:tcPr>
          <w:p w:rsidR="00B614C9" w:rsidRPr="006752FF" w:rsidRDefault="00E24B8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C9" w:rsidRPr="006752FF" w:rsidTr="007125BE">
        <w:tc>
          <w:tcPr>
            <w:tcW w:w="4779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Доля детей, обучающихся в детских школах искусств, в общей численности учащихся детей</w:t>
            </w:r>
          </w:p>
        </w:tc>
        <w:tc>
          <w:tcPr>
            <w:tcW w:w="1130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B614C9" w:rsidRPr="006752FF" w:rsidRDefault="00E24B8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4"/>
          </w:tcPr>
          <w:p w:rsidR="00B614C9" w:rsidRPr="006752FF" w:rsidRDefault="00C11054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1" w:type="dxa"/>
            <w:gridSpan w:val="3"/>
          </w:tcPr>
          <w:p w:rsidR="00B614C9" w:rsidRPr="006752FF" w:rsidRDefault="00E24B8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8EF" w:rsidRPr="006752FF" w:rsidTr="007125BE">
        <w:tc>
          <w:tcPr>
            <w:tcW w:w="4779" w:type="dxa"/>
            <w:gridSpan w:val="2"/>
          </w:tcPr>
          <w:p w:rsidR="003818EF" w:rsidRPr="006752FF" w:rsidRDefault="003818EF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Количество детей, обучающихся в ДШИ по дополнительным общеобразовательным программам</w:t>
            </w:r>
          </w:p>
        </w:tc>
        <w:tc>
          <w:tcPr>
            <w:tcW w:w="1130" w:type="dxa"/>
            <w:gridSpan w:val="2"/>
          </w:tcPr>
          <w:p w:rsidR="003818EF" w:rsidRPr="006752FF" w:rsidRDefault="003818EF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5" w:type="dxa"/>
            <w:gridSpan w:val="3"/>
          </w:tcPr>
          <w:p w:rsidR="003818EF" w:rsidRPr="006752FF" w:rsidRDefault="00EE475A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134" w:type="dxa"/>
            <w:gridSpan w:val="4"/>
          </w:tcPr>
          <w:p w:rsidR="003818EF" w:rsidRPr="006752FF" w:rsidRDefault="00EE475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281" w:type="dxa"/>
            <w:gridSpan w:val="3"/>
          </w:tcPr>
          <w:p w:rsidR="003818EF" w:rsidRPr="006752FF" w:rsidRDefault="00EE475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3818EF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3818EF" w:rsidRPr="006752FF" w:rsidRDefault="003818E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818EF" w:rsidRPr="006752FF" w:rsidRDefault="003818E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3818EF" w:rsidRPr="006752FF" w:rsidRDefault="003818E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3818EF" w:rsidRPr="006752FF" w:rsidRDefault="003818E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3818EF" w:rsidRPr="006752FF" w:rsidRDefault="003818E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C9" w:rsidRPr="006752FF" w:rsidTr="007125BE">
        <w:tc>
          <w:tcPr>
            <w:tcW w:w="4779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Доля публичных библиотек, подключенных к Интернету, в общем количестве библиотек 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Родинского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130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B614C9" w:rsidRPr="006752FF" w:rsidRDefault="00C90E4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gridSpan w:val="4"/>
          </w:tcPr>
          <w:p w:rsidR="00B614C9" w:rsidRPr="006752FF" w:rsidRDefault="00C90E4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81" w:type="dxa"/>
            <w:gridSpan w:val="3"/>
          </w:tcPr>
          <w:p w:rsidR="00B614C9" w:rsidRPr="006752FF" w:rsidRDefault="00C90E4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914F2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C9" w:rsidRPr="006752FF" w:rsidTr="007125BE">
        <w:tc>
          <w:tcPr>
            <w:tcW w:w="4779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Уровень комплектования книжных фондов библиотек по сравнению с установленным нормативом (на 1 тыс. жителей)</w:t>
            </w:r>
          </w:p>
        </w:tc>
        <w:tc>
          <w:tcPr>
            <w:tcW w:w="1130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B614C9" w:rsidRPr="006752FF" w:rsidRDefault="005914F2" w:rsidP="00CF53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gridSpan w:val="4"/>
          </w:tcPr>
          <w:p w:rsidR="00B614C9" w:rsidRPr="006752FF" w:rsidRDefault="00C11054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81" w:type="dxa"/>
            <w:gridSpan w:val="3"/>
          </w:tcPr>
          <w:p w:rsidR="00B614C9" w:rsidRPr="006752FF" w:rsidRDefault="003818E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4580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C9" w:rsidRPr="006752FF" w:rsidTr="007125BE">
        <w:tc>
          <w:tcPr>
            <w:tcW w:w="4779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CB36F3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библиографических записей электронного каталога от общего </w:t>
            </w:r>
            <w:r w:rsidR="00CB36F3"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числа библиографических </w:t>
            </w:r>
          </w:p>
        </w:tc>
        <w:tc>
          <w:tcPr>
            <w:tcW w:w="1130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95" w:type="dxa"/>
            <w:gridSpan w:val="3"/>
          </w:tcPr>
          <w:p w:rsidR="00B614C9" w:rsidRPr="006752FF" w:rsidRDefault="004469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gridSpan w:val="4"/>
          </w:tcPr>
          <w:p w:rsidR="00B614C9" w:rsidRPr="006752FF" w:rsidRDefault="004469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81" w:type="dxa"/>
            <w:gridSpan w:val="3"/>
          </w:tcPr>
          <w:p w:rsidR="00B614C9" w:rsidRPr="006752FF" w:rsidRDefault="003818EF" w:rsidP="0038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C9" w:rsidRPr="006752FF" w:rsidTr="007125BE">
        <w:tc>
          <w:tcPr>
            <w:tcW w:w="4779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</w:t>
            </w:r>
            <w:r w:rsidR="003818EF" w:rsidRPr="006752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оля предоставленных (во всех формах) зрителю музейных предметов в общем количестве музейных предметов основного фонда в музеях </w:t>
            </w:r>
            <w:proofErr w:type="spellStart"/>
            <w:r w:rsidR="003818EF" w:rsidRPr="006752FF">
              <w:rPr>
                <w:rFonts w:ascii="Times New Roman" w:hAnsi="Times New Roman" w:cs="Times New Roman"/>
                <w:bCs/>
                <w:sz w:val="28"/>
                <w:szCs w:val="28"/>
              </w:rPr>
              <w:t>Родинского</w:t>
            </w:r>
            <w:proofErr w:type="spellEnd"/>
            <w:r w:rsidR="003818EF" w:rsidRPr="006752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1130" w:type="dxa"/>
            <w:gridSpan w:val="2"/>
          </w:tcPr>
          <w:p w:rsidR="00B614C9" w:rsidRPr="006752FF" w:rsidRDefault="00B614C9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B614C9" w:rsidRPr="006752FF" w:rsidRDefault="004469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gridSpan w:val="4"/>
          </w:tcPr>
          <w:p w:rsidR="00B614C9" w:rsidRPr="006752FF" w:rsidRDefault="004469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81" w:type="dxa"/>
            <w:gridSpan w:val="3"/>
          </w:tcPr>
          <w:p w:rsidR="00B614C9" w:rsidRPr="006752FF" w:rsidRDefault="004469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4580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C9" w:rsidRPr="006752FF" w:rsidTr="007125BE">
        <w:tc>
          <w:tcPr>
            <w:tcW w:w="4779" w:type="dxa"/>
            <w:gridSpan w:val="2"/>
          </w:tcPr>
          <w:p w:rsidR="00B614C9" w:rsidRPr="006752FF" w:rsidRDefault="003818EF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выставок, в том числе передвижных (в год)  </w:t>
            </w:r>
          </w:p>
        </w:tc>
        <w:tc>
          <w:tcPr>
            <w:tcW w:w="1130" w:type="dxa"/>
            <w:gridSpan w:val="2"/>
          </w:tcPr>
          <w:p w:rsidR="00B614C9" w:rsidRPr="006752FF" w:rsidRDefault="00DA6F3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95" w:type="dxa"/>
            <w:gridSpan w:val="3"/>
          </w:tcPr>
          <w:p w:rsidR="00B614C9" w:rsidRPr="006752FF" w:rsidRDefault="00DA6F3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gridSpan w:val="4"/>
          </w:tcPr>
          <w:p w:rsidR="00B614C9" w:rsidRPr="006752FF" w:rsidRDefault="00DA6F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81" w:type="dxa"/>
            <w:gridSpan w:val="3"/>
          </w:tcPr>
          <w:p w:rsidR="00B614C9" w:rsidRPr="006752FF" w:rsidRDefault="005914F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C9" w:rsidRPr="006752FF" w:rsidTr="007125BE">
        <w:tc>
          <w:tcPr>
            <w:tcW w:w="4779" w:type="dxa"/>
            <w:gridSpan w:val="2"/>
          </w:tcPr>
          <w:p w:rsidR="00B614C9" w:rsidRPr="006752FF" w:rsidRDefault="00DA6F3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волонтеров, включенных в программу «Волонтеры культуры»  </w:t>
            </w:r>
          </w:p>
        </w:tc>
        <w:tc>
          <w:tcPr>
            <w:tcW w:w="1130" w:type="dxa"/>
            <w:gridSpan w:val="2"/>
          </w:tcPr>
          <w:p w:rsidR="00B614C9" w:rsidRPr="006752FF" w:rsidRDefault="00DA6F3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5" w:type="dxa"/>
            <w:gridSpan w:val="3"/>
          </w:tcPr>
          <w:p w:rsidR="00B614C9" w:rsidRPr="006752FF" w:rsidRDefault="001523E0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gridSpan w:val="4"/>
          </w:tcPr>
          <w:p w:rsidR="00B614C9" w:rsidRPr="006752FF" w:rsidRDefault="00DA6F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81" w:type="dxa"/>
            <w:gridSpan w:val="3"/>
          </w:tcPr>
          <w:p w:rsidR="00B614C9" w:rsidRPr="006752FF" w:rsidRDefault="005914F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B614C9" w:rsidRPr="006752FF" w:rsidRDefault="00B614C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32" w:rsidRPr="006752FF" w:rsidTr="007125BE">
        <w:tc>
          <w:tcPr>
            <w:tcW w:w="4779" w:type="dxa"/>
            <w:gridSpan w:val="2"/>
          </w:tcPr>
          <w:p w:rsidR="00DA6F32" w:rsidRPr="006752FF" w:rsidRDefault="00DA6F32" w:rsidP="00DA6F32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Количество лучших сельских учреждений культуры, которым оказана государственная поддержка в виде денежного поощрения</w:t>
            </w:r>
          </w:p>
        </w:tc>
        <w:tc>
          <w:tcPr>
            <w:tcW w:w="1130" w:type="dxa"/>
            <w:gridSpan w:val="2"/>
          </w:tcPr>
          <w:p w:rsidR="00DA6F32" w:rsidRPr="006752FF" w:rsidRDefault="00DA6F32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единиц </w:t>
            </w:r>
          </w:p>
        </w:tc>
        <w:tc>
          <w:tcPr>
            <w:tcW w:w="995" w:type="dxa"/>
            <w:gridSpan w:val="3"/>
          </w:tcPr>
          <w:p w:rsidR="00DA6F32" w:rsidRPr="006752FF" w:rsidRDefault="001523E0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DA6F32" w:rsidRPr="006752FF" w:rsidRDefault="001523E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DA6F32" w:rsidRPr="006752FF" w:rsidRDefault="00DA6F32" w:rsidP="00DA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</w:tcPr>
          <w:p w:rsidR="00DA6F32" w:rsidRPr="006752FF" w:rsidRDefault="00DA6F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6F32" w:rsidRPr="006752FF" w:rsidRDefault="00DA6F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</w:tcPr>
          <w:p w:rsidR="00DA6F32" w:rsidRPr="006752FF" w:rsidRDefault="00DA6F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</w:tcPr>
          <w:p w:rsidR="00DA6F32" w:rsidRPr="006752FF" w:rsidRDefault="00DA6F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</w:tcPr>
          <w:p w:rsidR="00DA6F32" w:rsidRPr="006752FF" w:rsidRDefault="00DA6F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32" w:rsidRPr="006752FF" w:rsidTr="007125BE">
        <w:tc>
          <w:tcPr>
            <w:tcW w:w="4779" w:type="dxa"/>
            <w:gridSpan w:val="2"/>
          </w:tcPr>
          <w:p w:rsidR="00DA6F32" w:rsidRPr="006752FF" w:rsidRDefault="00DA6F32" w:rsidP="00DA6F32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Оснащены образовательные учреждения в сфере культуры </w:t>
            </w:r>
            <w:r w:rsidR="00783C1D" w:rsidRPr="006752FF">
              <w:rPr>
                <w:rFonts w:ascii="Times New Roman" w:hAnsi="Times New Roman" w:cs="Times New Roman"/>
                <w:sz w:val="28"/>
                <w:szCs w:val="28"/>
              </w:rPr>
              <w:t>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30" w:type="dxa"/>
            <w:gridSpan w:val="2"/>
          </w:tcPr>
          <w:p w:rsidR="00DA6F32" w:rsidRPr="006752FF" w:rsidRDefault="00783C1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95" w:type="dxa"/>
            <w:gridSpan w:val="3"/>
          </w:tcPr>
          <w:p w:rsidR="00DA6F32" w:rsidRPr="006752FF" w:rsidRDefault="001523E0" w:rsidP="00783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DA6F32" w:rsidRPr="006752FF" w:rsidRDefault="001523E0" w:rsidP="00783C1D">
            <w:pPr>
              <w:tabs>
                <w:tab w:val="left" w:pos="255"/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ab/>
              <w:t>0</w:t>
            </w:r>
          </w:p>
        </w:tc>
        <w:tc>
          <w:tcPr>
            <w:tcW w:w="1281" w:type="dxa"/>
            <w:gridSpan w:val="3"/>
          </w:tcPr>
          <w:p w:rsidR="00DA6F32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</w:tcPr>
          <w:p w:rsidR="00DA6F32" w:rsidRPr="006752FF" w:rsidRDefault="00DA6F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6F32" w:rsidRPr="006752FF" w:rsidRDefault="00DA6F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</w:tcPr>
          <w:p w:rsidR="00DA6F32" w:rsidRPr="006752FF" w:rsidRDefault="00DA6F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</w:tcPr>
          <w:p w:rsidR="00DA6F32" w:rsidRPr="006752FF" w:rsidRDefault="00DA6F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</w:tcPr>
          <w:p w:rsidR="00DA6F32" w:rsidRPr="006752FF" w:rsidRDefault="00DA6F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C1D" w:rsidRPr="006752FF" w:rsidTr="007125BE">
        <w:tc>
          <w:tcPr>
            <w:tcW w:w="4779" w:type="dxa"/>
            <w:gridSpan w:val="2"/>
          </w:tcPr>
          <w:p w:rsidR="00783C1D" w:rsidRPr="006752FF" w:rsidRDefault="00783C1D" w:rsidP="00783C1D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Лучшим сельским учреждениям культуры  предоставлено денежное поощрение</w:t>
            </w:r>
          </w:p>
        </w:tc>
        <w:tc>
          <w:tcPr>
            <w:tcW w:w="1130" w:type="dxa"/>
            <w:gridSpan w:val="2"/>
          </w:tcPr>
          <w:p w:rsidR="00783C1D" w:rsidRPr="006752FF" w:rsidRDefault="00783C1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95" w:type="dxa"/>
            <w:gridSpan w:val="3"/>
          </w:tcPr>
          <w:p w:rsidR="00783C1D" w:rsidRPr="006752FF" w:rsidRDefault="008F43B2" w:rsidP="00783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783C1D" w:rsidRPr="006752FF" w:rsidRDefault="00783C1D" w:rsidP="00783C1D">
            <w:pPr>
              <w:tabs>
                <w:tab w:val="left" w:pos="255"/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gridSpan w:val="3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C1D" w:rsidRPr="006752FF" w:rsidTr="007125BE">
        <w:tc>
          <w:tcPr>
            <w:tcW w:w="4779" w:type="dxa"/>
            <w:gridSpan w:val="2"/>
          </w:tcPr>
          <w:p w:rsidR="00783C1D" w:rsidRPr="006752FF" w:rsidRDefault="00783C1D" w:rsidP="00783C1D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Лучащим работникам сельских учреждений культуры </w:t>
            </w:r>
          </w:p>
        </w:tc>
        <w:tc>
          <w:tcPr>
            <w:tcW w:w="1130" w:type="dxa"/>
            <w:gridSpan w:val="2"/>
          </w:tcPr>
          <w:p w:rsidR="00783C1D" w:rsidRPr="006752FF" w:rsidRDefault="00783C1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95" w:type="dxa"/>
            <w:gridSpan w:val="3"/>
          </w:tcPr>
          <w:p w:rsidR="00783C1D" w:rsidRPr="006752FF" w:rsidRDefault="008F43B2" w:rsidP="00783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783C1D" w:rsidRPr="006752FF" w:rsidRDefault="00783C1D" w:rsidP="00783C1D">
            <w:pPr>
              <w:tabs>
                <w:tab w:val="left" w:pos="255"/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gridSpan w:val="3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C1D" w:rsidRPr="006752FF" w:rsidTr="007125BE">
        <w:tc>
          <w:tcPr>
            <w:tcW w:w="4779" w:type="dxa"/>
            <w:gridSpan w:val="2"/>
          </w:tcPr>
          <w:p w:rsidR="00783C1D" w:rsidRPr="006752FF" w:rsidRDefault="00783C1D" w:rsidP="00DA6F32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Государственными и муниципальными учреждениями культурно-досугового типа в 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населенных пунктах с числом жителей до 50 тысяч человек реализованы мероприятия по развитию и укреплению материально-технической базы </w:t>
            </w:r>
          </w:p>
        </w:tc>
        <w:tc>
          <w:tcPr>
            <w:tcW w:w="1130" w:type="dxa"/>
            <w:gridSpan w:val="2"/>
          </w:tcPr>
          <w:p w:rsidR="00783C1D" w:rsidRPr="006752FF" w:rsidRDefault="00783C1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995" w:type="dxa"/>
            <w:gridSpan w:val="3"/>
          </w:tcPr>
          <w:p w:rsidR="00783C1D" w:rsidRPr="006752FF" w:rsidRDefault="008F43B2" w:rsidP="00783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783C1D" w:rsidRPr="006752FF" w:rsidRDefault="008F43B2" w:rsidP="00783C1D">
            <w:pPr>
              <w:tabs>
                <w:tab w:val="left" w:pos="255"/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C1D" w:rsidRPr="006752FF" w:rsidTr="007125BE">
        <w:tc>
          <w:tcPr>
            <w:tcW w:w="4779" w:type="dxa"/>
            <w:gridSpan w:val="2"/>
          </w:tcPr>
          <w:p w:rsidR="00783C1D" w:rsidRPr="006752FF" w:rsidRDefault="000C3DA0" w:rsidP="00DA6F32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Капитальный ремонт объектов культуры, в том числе разработка проектно-сметной документации по ремонту объектов культуры (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капитальному ремонту объектов муниципальной собственности)</w:t>
            </w:r>
          </w:p>
        </w:tc>
        <w:tc>
          <w:tcPr>
            <w:tcW w:w="1130" w:type="dxa"/>
            <w:gridSpan w:val="2"/>
          </w:tcPr>
          <w:p w:rsidR="00783C1D" w:rsidRPr="006752FF" w:rsidRDefault="00485B5F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95" w:type="dxa"/>
            <w:gridSpan w:val="3"/>
          </w:tcPr>
          <w:p w:rsidR="00783C1D" w:rsidRPr="006752FF" w:rsidRDefault="008F43B2" w:rsidP="00783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4"/>
          </w:tcPr>
          <w:p w:rsidR="00783C1D" w:rsidRPr="006752FF" w:rsidRDefault="008F43B2" w:rsidP="00783C1D">
            <w:pPr>
              <w:tabs>
                <w:tab w:val="left" w:pos="255"/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" w:type="dxa"/>
            <w:gridSpan w:val="3"/>
          </w:tcPr>
          <w:p w:rsidR="00783C1D" w:rsidRPr="006752FF" w:rsidRDefault="000C3DA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6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gridSpan w:val="2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</w:tcPr>
          <w:p w:rsidR="00783C1D" w:rsidRPr="006752FF" w:rsidRDefault="00783C1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885" w:rsidRPr="006752FF" w:rsidTr="0034608E">
        <w:tc>
          <w:tcPr>
            <w:tcW w:w="15022" w:type="dxa"/>
            <w:gridSpan w:val="28"/>
          </w:tcPr>
          <w:p w:rsidR="005F5885" w:rsidRPr="006752FF" w:rsidRDefault="005F5885" w:rsidP="006508A9">
            <w:pPr>
              <w:pStyle w:val="aa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  <w:u w:val="single"/>
              </w:rPr>
            </w:pPr>
            <w:r w:rsidRPr="006752FF">
              <w:rPr>
                <w:b/>
                <w:sz w:val="28"/>
                <w:szCs w:val="28"/>
                <w:u w:val="single"/>
              </w:rPr>
              <w:t xml:space="preserve">"Молодежная политика в </w:t>
            </w:r>
            <w:proofErr w:type="spellStart"/>
            <w:r w:rsidRPr="006752FF">
              <w:rPr>
                <w:b/>
                <w:sz w:val="28"/>
                <w:szCs w:val="28"/>
                <w:u w:val="single"/>
              </w:rPr>
              <w:t>Родинском</w:t>
            </w:r>
            <w:proofErr w:type="spellEnd"/>
            <w:r w:rsidRPr="006752FF">
              <w:rPr>
                <w:b/>
                <w:sz w:val="28"/>
                <w:szCs w:val="28"/>
                <w:u w:val="single"/>
              </w:rPr>
              <w:t xml:space="preserve"> районе" на</w:t>
            </w:r>
            <w:r w:rsidR="004132D7" w:rsidRPr="006752FF">
              <w:rPr>
                <w:b/>
                <w:sz w:val="28"/>
                <w:szCs w:val="28"/>
                <w:u w:val="single"/>
              </w:rPr>
              <w:t xml:space="preserve"> 2021-2025</w:t>
            </w:r>
            <w:r w:rsidRPr="006752FF">
              <w:rPr>
                <w:b/>
                <w:sz w:val="28"/>
                <w:szCs w:val="28"/>
                <w:u w:val="single"/>
              </w:rPr>
              <w:t xml:space="preserve"> годы</w:t>
            </w:r>
          </w:p>
        </w:tc>
      </w:tr>
      <w:tr w:rsidR="0027651F" w:rsidRPr="006752FF" w:rsidTr="0034608E">
        <w:tc>
          <w:tcPr>
            <w:tcW w:w="4779" w:type="dxa"/>
            <w:gridSpan w:val="2"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- общее число молодых людей (в возрасте от 14 до 30 лет, зарегистрированных на территории 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Родинского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района), участвующих во всероссийских, краевых  мероприятиях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95" w:type="dxa"/>
            <w:gridSpan w:val="3"/>
            <w:vAlign w:val="center"/>
          </w:tcPr>
          <w:p w:rsidR="0027651F" w:rsidRPr="006752FF" w:rsidRDefault="0063535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34" w:type="dxa"/>
            <w:gridSpan w:val="4"/>
          </w:tcPr>
          <w:p w:rsidR="00951D83" w:rsidRPr="006752FF" w:rsidRDefault="00951D8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51F" w:rsidRPr="006752FF" w:rsidRDefault="0063535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281" w:type="dxa"/>
            <w:gridSpan w:val="3"/>
          </w:tcPr>
          <w:p w:rsidR="00951D83" w:rsidRPr="006752FF" w:rsidRDefault="00951D8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51F" w:rsidRPr="006752FF" w:rsidRDefault="00E023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27651F" w:rsidRPr="006752FF" w:rsidRDefault="00E023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 выполнение</w:t>
            </w:r>
          </w:p>
        </w:tc>
        <w:tc>
          <w:tcPr>
            <w:tcW w:w="1134" w:type="dxa"/>
            <w:vMerge w:val="restart"/>
          </w:tcPr>
          <w:p w:rsidR="0027651F" w:rsidRPr="006752FF" w:rsidRDefault="0028757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54C08" w:rsidRPr="006752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gridSpan w:val="3"/>
            <w:vMerge w:val="restart"/>
          </w:tcPr>
          <w:p w:rsidR="0027651F" w:rsidRPr="006752FF" w:rsidRDefault="0028757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54C08" w:rsidRPr="006752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gridSpan w:val="5"/>
            <w:vMerge w:val="restart"/>
          </w:tcPr>
          <w:p w:rsidR="0027651F" w:rsidRPr="006752FF" w:rsidRDefault="00E023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27651F" w:rsidRPr="006752FF" w:rsidRDefault="00E023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 высокий</w:t>
            </w:r>
          </w:p>
        </w:tc>
      </w:tr>
      <w:tr w:rsidR="0027651F" w:rsidRPr="006752FF" w:rsidTr="0034608E">
        <w:tc>
          <w:tcPr>
            <w:tcW w:w="4779" w:type="dxa"/>
            <w:gridSpan w:val="2"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- число молодых людей, принимающих участие в добровольческой деятельности;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  <w:vAlign w:val="center"/>
          </w:tcPr>
          <w:p w:rsidR="0027651F" w:rsidRPr="006752FF" w:rsidRDefault="0063535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gridSpan w:val="4"/>
          </w:tcPr>
          <w:p w:rsidR="0027651F" w:rsidRPr="006752FF" w:rsidRDefault="0063535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81" w:type="dxa"/>
            <w:gridSpan w:val="3"/>
          </w:tcPr>
          <w:p w:rsidR="0027651F" w:rsidRPr="006752FF" w:rsidRDefault="00E023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51F" w:rsidRPr="006752FF" w:rsidTr="0034608E">
        <w:tc>
          <w:tcPr>
            <w:tcW w:w="4779" w:type="dxa"/>
            <w:gridSpan w:val="2"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- доля молодых людей, участвующих в реализации мероприятий программы в </w:t>
            </w:r>
            <w:r w:rsidR="007D6B23" w:rsidRPr="006752FF">
              <w:rPr>
                <w:rFonts w:ascii="Times New Roman" w:hAnsi="Times New Roman" w:cs="Times New Roman"/>
                <w:sz w:val="28"/>
                <w:szCs w:val="28"/>
              </w:rPr>
              <w:t>сфере гражданского обра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зования и патриотического воспитания, а также профилактики этнического и религиозно</w:t>
            </w:r>
            <w:r w:rsidR="007D6B23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7D6B23"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мизма;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95" w:type="dxa"/>
            <w:gridSpan w:val="3"/>
            <w:vAlign w:val="center"/>
          </w:tcPr>
          <w:p w:rsidR="0027651F" w:rsidRPr="006752FF" w:rsidRDefault="00E023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F531F" w:rsidRPr="00675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4"/>
          </w:tcPr>
          <w:p w:rsidR="0027651F" w:rsidRPr="006752FF" w:rsidRDefault="00E023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535D" w:rsidRPr="00675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1" w:type="dxa"/>
            <w:gridSpan w:val="3"/>
          </w:tcPr>
          <w:p w:rsidR="0027651F" w:rsidRPr="006752FF" w:rsidRDefault="00E023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51F" w:rsidRPr="006752FF" w:rsidTr="0034608E">
        <w:tc>
          <w:tcPr>
            <w:tcW w:w="4779" w:type="dxa"/>
            <w:gridSpan w:val="2"/>
          </w:tcPr>
          <w:p w:rsidR="0027651F" w:rsidRPr="006752FF" w:rsidRDefault="007D6B23" w:rsidP="00CF531F">
            <w:pPr>
              <w:tabs>
                <w:tab w:val="left" w:pos="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доля молодёжи, вовлечённой в культурно-досуговые и массовые мероп</w:t>
            </w:r>
            <w:r w:rsidR="0027651F" w:rsidRPr="006752FF">
              <w:rPr>
                <w:rFonts w:ascii="Times New Roman" w:hAnsi="Times New Roman" w:cs="Times New Roman"/>
                <w:sz w:val="28"/>
                <w:szCs w:val="28"/>
              </w:rPr>
              <w:t>риятия;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  <w:vAlign w:val="center"/>
          </w:tcPr>
          <w:p w:rsidR="0027651F" w:rsidRPr="006752FF" w:rsidRDefault="0063535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gridSpan w:val="4"/>
          </w:tcPr>
          <w:p w:rsidR="0027651F" w:rsidRPr="006752FF" w:rsidRDefault="00E023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535D" w:rsidRPr="00675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1" w:type="dxa"/>
            <w:gridSpan w:val="3"/>
          </w:tcPr>
          <w:p w:rsidR="0027651F" w:rsidRPr="006752FF" w:rsidRDefault="00E023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51F" w:rsidRPr="006752FF" w:rsidTr="0034608E">
        <w:tc>
          <w:tcPr>
            <w:tcW w:w="4779" w:type="dxa"/>
            <w:gridSpan w:val="2"/>
          </w:tcPr>
          <w:p w:rsidR="0027651F" w:rsidRPr="006752FF" w:rsidRDefault="0027651F" w:rsidP="00CF531F">
            <w:pPr>
              <w:tabs>
                <w:tab w:val="left" w:pos="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- число молодых людей в возрасте от 14 до 30 лет, вовлеченных в реализуемые органами испол</w:t>
            </w:r>
            <w:r w:rsidR="007D6B23" w:rsidRPr="006752FF">
              <w:rPr>
                <w:rFonts w:ascii="Times New Roman" w:hAnsi="Times New Roman" w:cs="Times New Roman"/>
                <w:sz w:val="28"/>
                <w:szCs w:val="28"/>
              </w:rPr>
              <w:t>нительной власти проекты и прог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раммы в сфере поддержки талантливой молодёжи;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  <w:vAlign w:val="center"/>
          </w:tcPr>
          <w:p w:rsidR="0027651F" w:rsidRPr="006752FF" w:rsidRDefault="0063535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gridSpan w:val="4"/>
          </w:tcPr>
          <w:p w:rsidR="0027651F" w:rsidRPr="006752FF" w:rsidRDefault="0063535D" w:rsidP="00635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81" w:type="dxa"/>
            <w:gridSpan w:val="3"/>
          </w:tcPr>
          <w:p w:rsidR="0027651F" w:rsidRPr="006752FF" w:rsidRDefault="00E023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51F" w:rsidRPr="006752FF" w:rsidTr="0034608E">
        <w:tc>
          <w:tcPr>
            <w:tcW w:w="4779" w:type="dxa"/>
            <w:gridSpan w:val="2"/>
          </w:tcPr>
          <w:p w:rsidR="0027651F" w:rsidRPr="006752FF" w:rsidRDefault="0027651F" w:rsidP="00CF531F">
            <w:pPr>
              <w:tabs>
                <w:tab w:val="left" w:pos="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- число молодых людей, участвующих в реализации мероприятий программы в сфере эффективной социализации молодёжи, находящейся в трудной жизненной ситуации.</w:t>
            </w:r>
          </w:p>
        </w:tc>
        <w:tc>
          <w:tcPr>
            <w:tcW w:w="1130" w:type="dxa"/>
            <w:gridSpan w:val="2"/>
            <w:vAlign w:val="center"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  <w:vAlign w:val="center"/>
          </w:tcPr>
          <w:p w:rsidR="0027651F" w:rsidRPr="006752FF" w:rsidRDefault="00746FA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gridSpan w:val="4"/>
          </w:tcPr>
          <w:p w:rsidR="0027651F" w:rsidRPr="006752FF" w:rsidRDefault="00E023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6FA8" w:rsidRPr="00675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1" w:type="dxa"/>
            <w:gridSpan w:val="3"/>
          </w:tcPr>
          <w:p w:rsidR="0027651F" w:rsidRPr="006752FF" w:rsidRDefault="00E023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27651F" w:rsidRPr="006752FF" w:rsidRDefault="0027651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65" w:rsidRPr="006752FF" w:rsidTr="0034608E">
        <w:tc>
          <w:tcPr>
            <w:tcW w:w="15022" w:type="dxa"/>
            <w:gridSpan w:val="28"/>
          </w:tcPr>
          <w:p w:rsidR="001F2565" w:rsidRPr="00B47E6F" w:rsidRDefault="001F2565" w:rsidP="006508A9">
            <w:pPr>
              <w:pStyle w:val="aa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  <w:u w:val="single"/>
              </w:rPr>
            </w:pPr>
            <w:r w:rsidRPr="00B47E6F">
              <w:rPr>
                <w:b/>
                <w:sz w:val="28"/>
                <w:szCs w:val="28"/>
                <w:u w:val="single"/>
              </w:rPr>
              <w:t>"Противодействие экстремизму и идеологии терро</w:t>
            </w:r>
            <w:r w:rsidR="004132D7" w:rsidRPr="00B47E6F">
              <w:rPr>
                <w:b/>
                <w:sz w:val="28"/>
                <w:szCs w:val="28"/>
                <w:u w:val="single"/>
              </w:rPr>
              <w:t xml:space="preserve">ризма в </w:t>
            </w:r>
            <w:proofErr w:type="spellStart"/>
            <w:r w:rsidR="004132D7" w:rsidRPr="00B47E6F">
              <w:rPr>
                <w:b/>
                <w:sz w:val="28"/>
                <w:szCs w:val="28"/>
                <w:u w:val="single"/>
              </w:rPr>
              <w:t>Родинском</w:t>
            </w:r>
            <w:proofErr w:type="spellEnd"/>
            <w:r w:rsidR="004132D7" w:rsidRPr="00B47E6F">
              <w:rPr>
                <w:b/>
                <w:sz w:val="28"/>
                <w:szCs w:val="28"/>
                <w:u w:val="single"/>
              </w:rPr>
              <w:t xml:space="preserve"> районе на 2021-2025</w:t>
            </w:r>
            <w:r w:rsidRPr="00B47E6F">
              <w:rPr>
                <w:b/>
                <w:sz w:val="28"/>
                <w:szCs w:val="28"/>
                <w:u w:val="single"/>
              </w:rPr>
              <w:t xml:space="preserve"> годы"</w:t>
            </w:r>
          </w:p>
        </w:tc>
      </w:tr>
      <w:tr w:rsidR="00002170" w:rsidRPr="006752FF" w:rsidTr="0034608E">
        <w:tc>
          <w:tcPr>
            <w:tcW w:w="4779" w:type="dxa"/>
            <w:gridSpan w:val="2"/>
          </w:tcPr>
          <w:p w:rsidR="00002170" w:rsidRPr="006752FF" w:rsidRDefault="00002170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="007D6B23"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ля государственных и муниципаль</w:t>
            </w: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ны</w:t>
            </w:r>
            <w:r w:rsidR="007D6B23"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х служащих, прошедших переподго</w:t>
            </w: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товку по вопросам противодействия экстремизму, реализации </w:t>
            </w:r>
            <w:proofErr w:type="gramStart"/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этнокультур-ной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миграционной политики;</w:t>
            </w:r>
          </w:p>
          <w:p w:rsidR="00002170" w:rsidRPr="006752FF" w:rsidRDefault="00002170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002170" w:rsidRPr="006752FF" w:rsidRDefault="00002170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002170" w:rsidRPr="006752FF" w:rsidRDefault="00CE646A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4"/>
          </w:tcPr>
          <w:p w:rsidR="00002170" w:rsidRPr="006752FF" w:rsidRDefault="00CE646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002170" w:rsidRPr="006752FF" w:rsidRDefault="00CE646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 w:val="restart"/>
          </w:tcPr>
          <w:p w:rsidR="00100080" w:rsidRPr="006752FF" w:rsidRDefault="00CE646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  <w:p w:rsidR="00CE646A" w:rsidRPr="006752FF" w:rsidRDefault="00CE646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1 из 2 показателя не </w:t>
            </w:r>
            <w:proofErr w:type="gram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выполнен</w:t>
            </w:r>
            <w:proofErr w:type="gramEnd"/>
          </w:p>
        </w:tc>
        <w:tc>
          <w:tcPr>
            <w:tcW w:w="1134" w:type="dxa"/>
            <w:vMerge w:val="restart"/>
          </w:tcPr>
          <w:p w:rsidR="00002170" w:rsidRPr="006752FF" w:rsidRDefault="00E949F1" w:rsidP="00E9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25,</w:t>
            </w:r>
            <w:r w:rsidR="00554C08"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3"/>
            <w:vMerge w:val="restart"/>
          </w:tcPr>
          <w:p w:rsidR="00002170" w:rsidRPr="006752FF" w:rsidRDefault="00E949F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54C08" w:rsidRPr="006752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gridSpan w:val="5"/>
            <w:vMerge w:val="restart"/>
          </w:tcPr>
          <w:p w:rsidR="00002170" w:rsidRPr="006752FF" w:rsidRDefault="00910BD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002170" w:rsidRPr="006752FF" w:rsidRDefault="00910BD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75 %высокий</w:t>
            </w:r>
          </w:p>
        </w:tc>
      </w:tr>
      <w:tr w:rsidR="00002170" w:rsidRPr="006752FF" w:rsidTr="0034608E">
        <w:tc>
          <w:tcPr>
            <w:tcW w:w="4779" w:type="dxa"/>
            <w:gridSpan w:val="2"/>
          </w:tcPr>
          <w:p w:rsidR="00002170" w:rsidRPr="006752FF" w:rsidRDefault="00002170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публикаций в СМИ с целью информированности населения о мерах, принимаемых органами </w:t>
            </w: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исполнительной власти района, местного самоуправления и институтов гражданского общества в сфере противодействия экстремизму</w:t>
            </w:r>
          </w:p>
        </w:tc>
        <w:tc>
          <w:tcPr>
            <w:tcW w:w="1130" w:type="dxa"/>
            <w:gridSpan w:val="2"/>
          </w:tcPr>
          <w:p w:rsidR="00002170" w:rsidRPr="006752FF" w:rsidRDefault="00002170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995" w:type="dxa"/>
            <w:gridSpan w:val="3"/>
          </w:tcPr>
          <w:p w:rsidR="00002170" w:rsidRPr="006752FF" w:rsidRDefault="00CE646A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4"/>
          </w:tcPr>
          <w:p w:rsidR="00002170" w:rsidRPr="006752FF" w:rsidRDefault="00CE646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1" w:type="dxa"/>
            <w:gridSpan w:val="3"/>
          </w:tcPr>
          <w:p w:rsidR="00002170" w:rsidRPr="006752FF" w:rsidRDefault="00CE646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002170" w:rsidRPr="006752FF" w:rsidRDefault="000021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02170" w:rsidRPr="006752FF" w:rsidRDefault="000021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002170" w:rsidRPr="006752FF" w:rsidRDefault="000021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002170" w:rsidRPr="006752FF" w:rsidRDefault="000021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002170" w:rsidRPr="006752FF" w:rsidRDefault="000021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080" w:rsidRPr="006752FF" w:rsidTr="0034608E">
        <w:tc>
          <w:tcPr>
            <w:tcW w:w="15022" w:type="dxa"/>
            <w:gridSpan w:val="28"/>
          </w:tcPr>
          <w:p w:rsidR="00100080" w:rsidRPr="00B47E6F" w:rsidRDefault="00100080" w:rsidP="006508A9">
            <w:pPr>
              <w:pStyle w:val="aa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  <w:u w:val="single"/>
              </w:rPr>
            </w:pPr>
            <w:r w:rsidRPr="00B47E6F">
              <w:rPr>
                <w:b/>
                <w:sz w:val="28"/>
                <w:szCs w:val="28"/>
                <w:u w:val="single"/>
              </w:rPr>
              <w:lastRenderedPageBreak/>
              <w:t xml:space="preserve">"Профилактика преступлений и иных правонарушений в </w:t>
            </w:r>
            <w:proofErr w:type="spellStart"/>
            <w:r w:rsidRPr="00B47E6F">
              <w:rPr>
                <w:b/>
                <w:sz w:val="28"/>
                <w:szCs w:val="28"/>
                <w:u w:val="single"/>
              </w:rPr>
              <w:t>Родинском</w:t>
            </w:r>
            <w:proofErr w:type="spellEnd"/>
            <w:r w:rsidRPr="00B47E6F">
              <w:rPr>
                <w:b/>
                <w:sz w:val="28"/>
                <w:szCs w:val="28"/>
                <w:u w:val="single"/>
              </w:rPr>
              <w:t xml:space="preserve"> районе на </w:t>
            </w:r>
            <w:r w:rsidR="004132D7" w:rsidRPr="00B47E6F">
              <w:rPr>
                <w:b/>
                <w:sz w:val="28"/>
                <w:szCs w:val="28"/>
                <w:u w:val="single"/>
              </w:rPr>
              <w:t>2021- 2025</w:t>
            </w:r>
            <w:r w:rsidRPr="00B47E6F">
              <w:rPr>
                <w:b/>
                <w:sz w:val="28"/>
                <w:szCs w:val="28"/>
                <w:u w:val="single"/>
              </w:rPr>
              <w:t xml:space="preserve"> годы"</w:t>
            </w:r>
          </w:p>
        </w:tc>
      </w:tr>
      <w:tr w:rsidR="00F81585" w:rsidRPr="006752FF" w:rsidTr="0034608E">
        <w:tc>
          <w:tcPr>
            <w:tcW w:w="4779" w:type="dxa"/>
            <w:gridSpan w:val="2"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количества зарегистрированных преступлений</w:t>
            </w:r>
          </w:p>
        </w:tc>
        <w:tc>
          <w:tcPr>
            <w:tcW w:w="1130" w:type="dxa"/>
            <w:gridSpan w:val="2"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преступление</w:t>
            </w:r>
          </w:p>
        </w:tc>
        <w:tc>
          <w:tcPr>
            <w:tcW w:w="995" w:type="dxa"/>
            <w:gridSpan w:val="3"/>
          </w:tcPr>
          <w:p w:rsidR="00F81585" w:rsidRPr="006752FF" w:rsidRDefault="00C9188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134" w:type="dxa"/>
            <w:gridSpan w:val="4"/>
          </w:tcPr>
          <w:p w:rsidR="00F81585" w:rsidRPr="006752FF" w:rsidRDefault="00C9188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281" w:type="dxa"/>
            <w:gridSpan w:val="3"/>
          </w:tcPr>
          <w:p w:rsidR="00F81585" w:rsidRPr="006752FF" w:rsidRDefault="00554C0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C91888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 w:val="restart"/>
          </w:tcPr>
          <w:p w:rsidR="00F81585" w:rsidRPr="006752FF" w:rsidRDefault="006072F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C91888" w:rsidRPr="006752FF">
              <w:rPr>
                <w:rFonts w:ascii="Times New Roman" w:hAnsi="Times New Roman" w:cs="Times New Roman"/>
                <w:sz w:val="28"/>
                <w:szCs w:val="28"/>
              </w:rPr>
              <w:t>%        1 из 4 показатель не выполнен</w:t>
            </w:r>
          </w:p>
        </w:tc>
        <w:tc>
          <w:tcPr>
            <w:tcW w:w="1134" w:type="dxa"/>
            <w:vMerge w:val="restart"/>
          </w:tcPr>
          <w:p w:rsidR="00F81585" w:rsidRPr="006752FF" w:rsidRDefault="005B291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1888" w:rsidRPr="006752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gridSpan w:val="3"/>
            <w:vMerge w:val="restart"/>
          </w:tcPr>
          <w:p w:rsidR="00F81585" w:rsidRPr="006752FF" w:rsidRDefault="005B291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1888" w:rsidRPr="006752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gridSpan w:val="5"/>
            <w:vMerge w:val="restart"/>
          </w:tcPr>
          <w:p w:rsidR="00F81585" w:rsidRPr="006752FF" w:rsidRDefault="00C9188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F81585" w:rsidRPr="006752FF" w:rsidRDefault="004C413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C91888" w:rsidRPr="006752FF">
              <w:rPr>
                <w:rFonts w:ascii="Times New Roman" w:hAnsi="Times New Roman" w:cs="Times New Roman"/>
                <w:sz w:val="28"/>
                <w:szCs w:val="28"/>
              </w:rPr>
              <w:t>%  высокий</w:t>
            </w:r>
          </w:p>
        </w:tc>
      </w:tr>
      <w:tr w:rsidR="00F81585" w:rsidRPr="006752FF" w:rsidTr="0034608E">
        <w:tc>
          <w:tcPr>
            <w:tcW w:w="4779" w:type="dxa"/>
            <w:gridSpan w:val="2"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130" w:type="dxa"/>
            <w:gridSpan w:val="2"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F81585" w:rsidRPr="006752FF" w:rsidRDefault="00C9188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4"/>
          </w:tcPr>
          <w:p w:rsidR="00F81585" w:rsidRPr="006752FF" w:rsidRDefault="00C9188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1" w:type="dxa"/>
            <w:gridSpan w:val="3"/>
          </w:tcPr>
          <w:p w:rsidR="00F81585" w:rsidRPr="006752FF" w:rsidRDefault="00C9188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85" w:rsidRPr="006752FF" w:rsidTr="0034608E">
        <w:tc>
          <w:tcPr>
            <w:tcW w:w="4779" w:type="dxa"/>
            <w:gridSpan w:val="2"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130" w:type="dxa"/>
            <w:gridSpan w:val="2"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F81585" w:rsidRPr="006752FF" w:rsidRDefault="00C9188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4"/>
          </w:tcPr>
          <w:p w:rsidR="00F81585" w:rsidRPr="006752FF" w:rsidRDefault="00C9188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1" w:type="dxa"/>
            <w:gridSpan w:val="3"/>
          </w:tcPr>
          <w:p w:rsidR="00F81585" w:rsidRPr="006752FF" w:rsidRDefault="006072F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91888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85" w:rsidRPr="006752FF" w:rsidTr="0034608E">
        <w:tc>
          <w:tcPr>
            <w:tcW w:w="4779" w:type="dxa"/>
            <w:gridSpan w:val="2"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количества граждан вовлечённых в охрану общественного порядка</w:t>
            </w:r>
          </w:p>
        </w:tc>
        <w:tc>
          <w:tcPr>
            <w:tcW w:w="1130" w:type="dxa"/>
            <w:gridSpan w:val="2"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995" w:type="dxa"/>
            <w:gridSpan w:val="3"/>
          </w:tcPr>
          <w:p w:rsidR="00F81585" w:rsidRPr="006752FF" w:rsidRDefault="00C9188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gridSpan w:val="4"/>
          </w:tcPr>
          <w:p w:rsidR="00F81585" w:rsidRPr="006752FF" w:rsidRDefault="00C9188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81" w:type="dxa"/>
            <w:gridSpan w:val="3"/>
          </w:tcPr>
          <w:p w:rsidR="00F81585" w:rsidRPr="006752FF" w:rsidRDefault="00C9188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28" w:type="dxa"/>
            <w:gridSpan w:val="2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F81585" w:rsidRPr="006752FF" w:rsidRDefault="00F8158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F7C" w:rsidRPr="006752FF" w:rsidTr="0034608E">
        <w:trPr>
          <w:trHeight w:val="212"/>
        </w:trPr>
        <w:tc>
          <w:tcPr>
            <w:tcW w:w="15022" w:type="dxa"/>
            <w:gridSpan w:val="28"/>
          </w:tcPr>
          <w:p w:rsidR="005B5F7C" w:rsidRPr="00B47E6F" w:rsidRDefault="005B5F7C" w:rsidP="006508A9">
            <w:pPr>
              <w:pStyle w:val="aa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  <w:u w:val="single"/>
              </w:rPr>
            </w:pPr>
            <w:r w:rsidRPr="00B47E6F">
              <w:rPr>
                <w:b/>
                <w:sz w:val="28"/>
                <w:szCs w:val="28"/>
                <w:u w:val="single"/>
              </w:rPr>
              <w:t>"Развитие сельского хозяй</w:t>
            </w:r>
            <w:r w:rsidR="004132D7" w:rsidRPr="00B47E6F">
              <w:rPr>
                <w:b/>
                <w:sz w:val="28"/>
                <w:szCs w:val="28"/>
                <w:u w:val="single"/>
              </w:rPr>
              <w:t xml:space="preserve">ства в </w:t>
            </w:r>
            <w:proofErr w:type="spellStart"/>
            <w:r w:rsidR="004132D7" w:rsidRPr="00B47E6F">
              <w:rPr>
                <w:b/>
                <w:sz w:val="28"/>
                <w:szCs w:val="28"/>
                <w:u w:val="single"/>
              </w:rPr>
              <w:t>Родинском</w:t>
            </w:r>
            <w:proofErr w:type="spellEnd"/>
            <w:r w:rsidR="004132D7" w:rsidRPr="00B47E6F">
              <w:rPr>
                <w:b/>
                <w:sz w:val="28"/>
                <w:szCs w:val="28"/>
                <w:u w:val="single"/>
              </w:rPr>
              <w:t xml:space="preserve"> районе" на 2021 - 2025</w:t>
            </w:r>
            <w:r w:rsidRPr="00B47E6F">
              <w:rPr>
                <w:b/>
                <w:sz w:val="28"/>
                <w:szCs w:val="28"/>
                <w:u w:val="single"/>
              </w:rPr>
              <w:t xml:space="preserve"> годы</w:t>
            </w: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Индекс  производства продукции </w:t>
            </w:r>
            <w:r w:rsidR="007D6B23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 в хозяйст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вах всех категорий (</w:t>
            </w:r>
            <w:r w:rsidR="007D6B23" w:rsidRPr="006752FF">
              <w:rPr>
                <w:rFonts w:ascii="Times New Roman" w:hAnsi="Times New Roman" w:cs="Times New Roman"/>
                <w:sz w:val="28"/>
                <w:szCs w:val="28"/>
              </w:rPr>
              <w:t>в сопоставимых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ценах)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7E718C" w:rsidRPr="006752FF" w:rsidRDefault="00C914A7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  <w:tc>
          <w:tcPr>
            <w:tcW w:w="1134" w:type="dxa"/>
            <w:gridSpan w:val="4"/>
          </w:tcPr>
          <w:p w:rsidR="007E718C" w:rsidRPr="006752FF" w:rsidRDefault="00C914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104,0</w:t>
            </w:r>
          </w:p>
        </w:tc>
        <w:tc>
          <w:tcPr>
            <w:tcW w:w="1281" w:type="dxa"/>
            <w:gridSpan w:val="3"/>
          </w:tcPr>
          <w:p w:rsidR="007E718C" w:rsidRPr="006752FF" w:rsidRDefault="00C914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B55C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 w:val="restart"/>
          </w:tcPr>
          <w:p w:rsidR="007E718C" w:rsidRPr="006752FF" w:rsidRDefault="00A66CC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9C41D5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9C41D5" w:rsidRPr="006752FF" w:rsidRDefault="00A66CC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C41D5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из 12 показатель не выполнен</w:t>
            </w:r>
          </w:p>
        </w:tc>
        <w:tc>
          <w:tcPr>
            <w:tcW w:w="1134" w:type="dxa"/>
            <w:vMerge w:val="restart"/>
          </w:tcPr>
          <w:p w:rsidR="007E718C" w:rsidRPr="006752FF" w:rsidRDefault="00300074" w:rsidP="0030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170,</w:t>
            </w:r>
            <w:r w:rsidR="009C41D5"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3"/>
            <w:vMerge w:val="restart"/>
          </w:tcPr>
          <w:p w:rsidR="007E718C" w:rsidRPr="006752FF" w:rsidRDefault="00300074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9C41D5" w:rsidRPr="006752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gridSpan w:val="5"/>
            <w:vMerge w:val="restart"/>
          </w:tcPr>
          <w:p w:rsidR="007E718C" w:rsidRPr="006752FF" w:rsidRDefault="009C41D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7E718C" w:rsidRPr="006752FF" w:rsidRDefault="00D76C2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9C41D5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E1206C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высокий</w:t>
            </w: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Рентабельность сельскохозяйственных организаций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7E718C" w:rsidRPr="006752F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4A7" w:rsidRPr="006752FF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134" w:type="dxa"/>
            <w:gridSpan w:val="4"/>
          </w:tcPr>
          <w:p w:rsidR="007E718C" w:rsidRPr="006752FF" w:rsidRDefault="0060027B" w:rsidP="006A5B9B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4A7" w:rsidRPr="006752F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81" w:type="dxa"/>
            <w:gridSpan w:val="3"/>
          </w:tcPr>
          <w:p w:rsidR="007E718C" w:rsidRPr="006752FF" w:rsidRDefault="00C914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A5B9B"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55C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номинальная заработная  плата  в сельском  хозяйстве (по сельскохозяйственным организациям, не </w:t>
            </w:r>
            <w:proofErr w:type="gram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относя-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щимся</w:t>
            </w:r>
            <w:proofErr w:type="spellEnd"/>
            <w:proofErr w:type="gram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к субъектам малого предпринимательства)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995" w:type="dxa"/>
            <w:gridSpan w:val="3"/>
          </w:tcPr>
          <w:p w:rsidR="007E718C" w:rsidRPr="006752FF" w:rsidRDefault="00C914A7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25300</w:t>
            </w:r>
          </w:p>
        </w:tc>
        <w:tc>
          <w:tcPr>
            <w:tcW w:w="1134" w:type="dxa"/>
            <w:gridSpan w:val="4"/>
          </w:tcPr>
          <w:p w:rsidR="007E718C" w:rsidRPr="006752FF" w:rsidRDefault="0060027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14A7" w:rsidRPr="006752FF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1281" w:type="dxa"/>
            <w:gridSpan w:val="3"/>
          </w:tcPr>
          <w:p w:rsidR="007E718C" w:rsidRPr="006752FF" w:rsidRDefault="00C914A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5B55C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зерновые и зернобобовые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онн</w:t>
            </w:r>
            <w:proofErr w:type="spellEnd"/>
          </w:p>
        </w:tc>
        <w:tc>
          <w:tcPr>
            <w:tcW w:w="995" w:type="dxa"/>
            <w:gridSpan w:val="3"/>
          </w:tcPr>
          <w:p w:rsidR="007E718C" w:rsidRPr="006752F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474" w:rsidRPr="006752FF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134" w:type="dxa"/>
            <w:gridSpan w:val="4"/>
          </w:tcPr>
          <w:p w:rsidR="007E718C" w:rsidRPr="006752FF" w:rsidRDefault="0060027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474" w:rsidRPr="006752FF">
              <w:rPr>
                <w:rFonts w:ascii="Times New Roman" w:hAnsi="Times New Roman" w:cs="Times New Roman"/>
                <w:sz w:val="28"/>
                <w:szCs w:val="28"/>
              </w:rPr>
              <w:t>54,8</w:t>
            </w:r>
          </w:p>
        </w:tc>
        <w:tc>
          <w:tcPr>
            <w:tcW w:w="1281" w:type="dxa"/>
            <w:gridSpan w:val="3"/>
          </w:tcPr>
          <w:p w:rsidR="007E718C" w:rsidRPr="006752FF" w:rsidRDefault="006A5B9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B55C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подсолнечник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онн</w:t>
            </w:r>
            <w:proofErr w:type="spellEnd"/>
          </w:p>
        </w:tc>
        <w:tc>
          <w:tcPr>
            <w:tcW w:w="995" w:type="dxa"/>
            <w:gridSpan w:val="3"/>
          </w:tcPr>
          <w:p w:rsidR="007E718C" w:rsidRPr="006752F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614474" w:rsidRPr="00675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4"/>
          </w:tcPr>
          <w:p w:rsidR="007E718C" w:rsidRPr="006752FF" w:rsidRDefault="00614474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</w:tc>
        <w:tc>
          <w:tcPr>
            <w:tcW w:w="1281" w:type="dxa"/>
            <w:gridSpan w:val="3"/>
          </w:tcPr>
          <w:p w:rsidR="007E718C" w:rsidRPr="006752FF" w:rsidRDefault="005B55C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Предотвращение выбытия  из  оборота сельскохозяйственных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угодий    за    счет проведения   технических работ  и 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агролесоме-лиорации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 (лесополосы)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тыс. га</w:t>
            </w:r>
          </w:p>
        </w:tc>
        <w:tc>
          <w:tcPr>
            <w:tcW w:w="995" w:type="dxa"/>
            <w:gridSpan w:val="3"/>
          </w:tcPr>
          <w:p w:rsidR="007E718C" w:rsidRPr="006752F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CD5539" w:rsidRPr="00675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4"/>
          </w:tcPr>
          <w:p w:rsidR="007E718C" w:rsidRPr="006752FF" w:rsidRDefault="00CD553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81" w:type="dxa"/>
            <w:gridSpan w:val="3"/>
          </w:tcPr>
          <w:p w:rsidR="007E718C" w:rsidRPr="006752FF" w:rsidRDefault="00CD553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A5B9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Поголовье   крупного рогатого  скота   во всех      категориях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  <w:t>хозяйств  на   конец года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995" w:type="dxa"/>
            <w:gridSpan w:val="3"/>
          </w:tcPr>
          <w:p w:rsidR="007E718C" w:rsidRPr="006752FF" w:rsidRDefault="00DF5C32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11020</w:t>
            </w:r>
          </w:p>
        </w:tc>
        <w:tc>
          <w:tcPr>
            <w:tcW w:w="1134" w:type="dxa"/>
            <w:gridSpan w:val="4"/>
          </w:tcPr>
          <w:p w:rsidR="007E718C" w:rsidRPr="006752FF" w:rsidRDefault="00DF5C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3654</w:t>
            </w:r>
          </w:p>
        </w:tc>
        <w:tc>
          <w:tcPr>
            <w:tcW w:w="1281" w:type="dxa"/>
            <w:gridSpan w:val="3"/>
          </w:tcPr>
          <w:p w:rsidR="007E718C" w:rsidRPr="006752FF" w:rsidRDefault="00DF5C3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5B55C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в     том      числе поголовье коров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тыс.     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  <w:t>голов</w:t>
            </w:r>
          </w:p>
        </w:tc>
        <w:tc>
          <w:tcPr>
            <w:tcW w:w="995" w:type="dxa"/>
            <w:gridSpan w:val="3"/>
          </w:tcPr>
          <w:p w:rsidR="007E718C" w:rsidRPr="006752FF" w:rsidRDefault="002361DD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5900</w:t>
            </w:r>
          </w:p>
        </w:tc>
        <w:tc>
          <w:tcPr>
            <w:tcW w:w="1134" w:type="dxa"/>
            <w:gridSpan w:val="4"/>
          </w:tcPr>
          <w:p w:rsidR="007E718C" w:rsidRPr="006752FF" w:rsidRDefault="002361D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1835</w:t>
            </w:r>
          </w:p>
        </w:tc>
        <w:tc>
          <w:tcPr>
            <w:tcW w:w="1281" w:type="dxa"/>
            <w:gridSpan w:val="3"/>
          </w:tcPr>
          <w:p w:rsidR="007E718C" w:rsidRPr="006752FF" w:rsidRDefault="002361D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B55C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Производство  молока в  хозяйствах   всех категорий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тыс. тонн</w:t>
            </w:r>
          </w:p>
        </w:tc>
        <w:tc>
          <w:tcPr>
            <w:tcW w:w="995" w:type="dxa"/>
            <w:gridSpan w:val="3"/>
          </w:tcPr>
          <w:p w:rsidR="007E718C" w:rsidRPr="006752FF" w:rsidRDefault="007A5F69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gridSpan w:val="4"/>
          </w:tcPr>
          <w:p w:rsidR="007E718C" w:rsidRPr="006752FF" w:rsidRDefault="0060027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5F69" w:rsidRPr="00675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1" w:type="dxa"/>
            <w:gridSpan w:val="3"/>
          </w:tcPr>
          <w:p w:rsidR="007E718C" w:rsidRPr="006752FF" w:rsidRDefault="007A5F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5B55C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Производство скота и птицы  на   убой   в хозяйствах      всех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  <w:t>категорий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тыс. тонн</w:t>
            </w:r>
          </w:p>
        </w:tc>
        <w:tc>
          <w:tcPr>
            <w:tcW w:w="995" w:type="dxa"/>
            <w:gridSpan w:val="3"/>
          </w:tcPr>
          <w:p w:rsidR="007E718C" w:rsidRPr="006752FF" w:rsidRDefault="007A5F69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4"/>
          </w:tcPr>
          <w:p w:rsidR="007E718C" w:rsidRPr="006752FF" w:rsidRDefault="007A5F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1" w:type="dxa"/>
            <w:gridSpan w:val="3"/>
          </w:tcPr>
          <w:p w:rsidR="007E718C" w:rsidRPr="006752FF" w:rsidRDefault="007A5F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5B55C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Удельный вес племенного скота  в общем поголовье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7E718C" w:rsidRPr="006752F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15,</w:t>
            </w:r>
            <w:r w:rsidR="0004219E" w:rsidRPr="00675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4"/>
          </w:tcPr>
          <w:p w:rsidR="007E718C" w:rsidRPr="006752FF" w:rsidRDefault="0060027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219E" w:rsidRPr="006752FF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281" w:type="dxa"/>
            <w:gridSpan w:val="3"/>
          </w:tcPr>
          <w:p w:rsidR="007E718C" w:rsidRPr="006752FF" w:rsidRDefault="0004219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5B55C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Создание новых племенных хозяйств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5" w:type="dxa"/>
            <w:gridSpan w:val="3"/>
          </w:tcPr>
          <w:p w:rsidR="007E718C" w:rsidRPr="006752FF" w:rsidRDefault="0060027B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7E718C" w:rsidRPr="006752FF" w:rsidRDefault="0060027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7E718C" w:rsidRPr="006752FF" w:rsidRDefault="005B55C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Поголовье   мясных табунных лошадей в  сельскохозяйственных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организациях, крестьянских (фермерских) хозяйствах,  включая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  <w:t>индивидуальных предпринимателей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995" w:type="dxa"/>
            <w:gridSpan w:val="3"/>
          </w:tcPr>
          <w:p w:rsidR="007E718C" w:rsidRPr="006752FF" w:rsidRDefault="0060027B" w:rsidP="00CF53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6EC1" w:rsidRPr="006752F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gridSpan w:val="4"/>
          </w:tcPr>
          <w:p w:rsidR="007E718C" w:rsidRPr="006752FF" w:rsidRDefault="00446EC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1281" w:type="dxa"/>
            <w:gridSpan w:val="3"/>
          </w:tcPr>
          <w:p w:rsidR="007E718C" w:rsidRPr="006752FF" w:rsidRDefault="00446EC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5B55C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8C" w:rsidRPr="006752FF" w:rsidTr="0034608E">
        <w:tc>
          <w:tcPr>
            <w:tcW w:w="4779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Маточное поголовье овец  и  коз  в сельскохозяйственных 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низациях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, крестьянских (фермерских) хозяйствах,  включая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индивидуальных предпринимателей</w:t>
            </w:r>
          </w:p>
        </w:tc>
        <w:tc>
          <w:tcPr>
            <w:tcW w:w="1130" w:type="dxa"/>
            <w:gridSpan w:val="2"/>
          </w:tcPr>
          <w:p w:rsidR="007E718C" w:rsidRPr="006752FF" w:rsidRDefault="007E718C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</w:t>
            </w:r>
          </w:p>
        </w:tc>
        <w:tc>
          <w:tcPr>
            <w:tcW w:w="995" w:type="dxa"/>
            <w:gridSpan w:val="3"/>
          </w:tcPr>
          <w:p w:rsidR="007E718C" w:rsidRPr="006752FF" w:rsidRDefault="00A66CC3" w:rsidP="00CF53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  <w:tc>
          <w:tcPr>
            <w:tcW w:w="1134" w:type="dxa"/>
            <w:gridSpan w:val="4"/>
          </w:tcPr>
          <w:p w:rsidR="007E718C" w:rsidRPr="006752FF" w:rsidRDefault="00A66CC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4956</w:t>
            </w:r>
          </w:p>
        </w:tc>
        <w:tc>
          <w:tcPr>
            <w:tcW w:w="1281" w:type="dxa"/>
            <w:gridSpan w:val="3"/>
          </w:tcPr>
          <w:p w:rsidR="007E718C" w:rsidRPr="006752FF" w:rsidRDefault="00A66CC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5B55CB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7E718C" w:rsidRPr="006752FF" w:rsidRDefault="007E718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DE8" w:rsidRPr="006752FF" w:rsidTr="0034608E">
        <w:trPr>
          <w:trHeight w:val="585"/>
        </w:trPr>
        <w:tc>
          <w:tcPr>
            <w:tcW w:w="15022" w:type="dxa"/>
            <w:gridSpan w:val="28"/>
            <w:tcBorders>
              <w:bottom w:val="single" w:sz="4" w:space="0" w:color="auto"/>
            </w:tcBorders>
          </w:tcPr>
          <w:p w:rsidR="004A3557" w:rsidRPr="00B47E6F" w:rsidRDefault="004A3557" w:rsidP="00B47E6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2DE8" w:rsidRPr="006752FF" w:rsidRDefault="004A3557" w:rsidP="006508A9">
            <w:pPr>
              <w:pStyle w:val="a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B47E6F">
              <w:rPr>
                <w:b/>
                <w:sz w:val="28"/>
                <w:szCs w:val="28"/>
                <w:u w:val="single"/>
              </w:rPr>
              <w:t>«Создание благоприятных условий для привлечения инвестиций в экономику</w:t>
            </w:r>
            <w:r w:rsidR="004132D7" w:rsidRPr="00B47E6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4132D7" w:rsidRPr="00B47E6F">
              <w:rPr>
                <w:b/>
                <w:sz w:val="28"/>
                <w:szCs w:val="28"/>
                <w:u w:val="single"/>
              </w:rPr>
              <w:t>Родинского</w:t>
            </w:r>
            <w:proofErr w:type="spellEnd"/>
            <w:r w:rsidR="004132D7" w:rsidRPr="00B47E6F">
              <w:rPr>
                <w:b/>
                <w:sz w:val="28"/>
                <w:szCs w:val="28"/>
                <w:u w:val="single"/>
              </w:rPr>
              <w:t xml:space="preserve"> района 2023-2026</w:t>
            </w:r>
            <w:r w:rsidR="0015468F" w:rsidRPr="00B47E6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="0015468F" w:rsidRPr="00B47E6F">
              <w:rPr>
                <w:b/>
                <w:sz w:val="28"/>
                <w:szCs w:val="28"/>
                <w:u w:val="single"/>
              </w:rPr>
              <w:t>гг</w:t>
            </w:r>
            <w:proofErr w:type="spellEnd"/>
            <w:proofErr w:type="gramEnd"/>
            <w:r w:rsidRPr="00B47E6F">
              <w:rPr>
                <w:b/>
                <w:sz w:val="28"/>
                <w:szCs w:val="28"/>
                <w:u w:val="single"/>
              </w:rPr>
              <w:t>»</w:t>
            </w:r>
          </w:p>
        </w:tc>
      </w:tr>
      <w:tr w:rsidR="0055088E" w:rsidRPr="006752FF" w:rsidTr="0034608E">
        <w:trPr>
          <w:gridAfter w:val="1"/>
          <w:wAfter w:w="27" w:type="dxa"/>
          <w:trHeight w:val="1080"/>
        </w:trPr>
        <w:tc>
          <w:tcPr>
            <w:tcW w:w="48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Увеличение объема инвестиций в основной капитал (за исключением бюджетных средств) в расчете на 1 человека (по сравнению с предыдущим годом)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A7338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10930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A7338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1530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A7338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00074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8E" w:rsidRPr="006752FF" w:rsidRDefault="00A7338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55088E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55088E" w:rsidRPr="006752FF" w:rsidRDefault="00824396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088E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из 3 показатель не выполнен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86% средний</w:t>
            </w:r>
          </w:p>
        </w:tc>
      </w:tr>
      <w:tr w:rsidR="0055088E" w:rsidRPr="006752FF" w:rsidTr="0034608E">
        <w:trPr>
          <w:gridAfter w:val="1"/>
          <w:wAfter w:w="27" w:type="dxa"/>
          <w:trHeight w:val="1440"/>
        </w:trPr>
        <w:tc>
          <w:tcPr>
            <w:tcW w:w="48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Увеличение объема инвестиций за счет сре</w:t>
            </w:r>
            <w:proofErr w:type="gram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дств вс</w:t>
            </w:r>
            <w:proofErr w:type="gram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ех источников финансирования в действующих ценах</w:t>
            </w:r>
          </w:p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A73389" w:rsidRPr="006752FF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A7338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102,1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A7338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300074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8E" w:rsidRPr="006752FF" w:rsidTr="0034608E">
        <w:trPr>
          <w:gridAfter w:val="1"/>
          <w:wAfter w:w="27" w:type="dxa"/>
          <w:trHeight w:val="420"/>
        </w:trPr>
        <w:tc>
          <w:tcPr>
            <w:tcW w:w="48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Увеличение среднего уровня заработной платы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3389" w:rsidRPr="006752FF">
              <w:rPr>
                <w:rFonts w:ascii="Times New Roman" w:hAnsi="Times New Roman" w:cs="Times New Roman"/>
                <w:sz w:val="28"/>
                <w:szCs w:val="28"/>
              </w:rPr>
              <w:t>5869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24500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088E" w:rsidRPr="006752FF" w:rsidRDefault="005508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557" w:rsidRPr="006752FF" w:rsidTr="0034608E">
        <w:trPr>
          <w:trHeight w:val="525"/>
        </w:trPr>
        <w:tc>
          <w:tcPr>
            <w:tcW w:w="15022" w:type="dxa"/>
            <w:gridSpan w:val="28"/>
            <w:tcBorders>
              <w:top w:val="single" w:sz="4" w:space="0" w:color="auto"/>
            </w:tcBorders>
          </w:tcPr>
          <w:p w:rsidR="004A3557" w:rsidRPr="006752FF" w:rsidRDefault="001869D1" w:rsidP="00650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4A3557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«Демографическое раз</w:t>
            </w:r>
            <w:r w:rsidR="004132D7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витие </w:t>
            </w:r>
            <w:proofErr w:type="spellStart"/>
            <w:r w:rsidR="004132D7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Родинского</w:t>
            </w:r>
            <w:proofErr w:type="spellEnd"/>
            <w:r w:rsidR="004132D7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района на 2022-2026</w:t>
            </w:r>
            <w:r w:rsidR="004A3557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4A3557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  <w:proofErr w:type="gramStart"/>
            <w:r w:rsidR="004A3557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</w:t>
            </w:r>
            <w:proofErr w:type="spellEnd"/>
            <w:proofErr w:type="gramEnd"/>
            <w:r w:rsidR="004A3557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.»</w:t>
            </w:r>
          </w:p>
        </w:tc>
      </w:tr>
      <w:tr w:rsidR="00E45D9B" w:rsidRPr="006752FF" w:rsidTr="0034608E">
        <w:tc>
          <w:tcPr>
            <w:tcW w:w="4779" w:type="dxa"/>
            <w:gridSpan w:val="2"/>
          </w:tcPr>
          <w:p w:rsidR="00E45D9B" w:rsidRPr="006752F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Средняя ожидаемая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продолжительность  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  <w:t>жизни</w:t>
            </w:r>
          </w:p>
        </w:tc>
        <w:tc>
          <w:tcPr>
            <w:tcW w:w="1130" w:type="dxa"/>
            <w:gridSpan w:val="2"/>
          </w:tcPr>
          <w:p w:rsidR="00E45D9B" w:rsidRPr="006752F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5" w:type="dxa"/>
            <w:gridSpan w:val="3"/>
          </w:tcPr>
          <w:p w:rsidR="00E45D9B" w:rsidRPr="006752FF" w:rsidRDefault="009B3E31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24396" w:rsidRPr="006752F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  <w:gridSpan w:val="4"/>
          </w:tcPr>
          <w:p w:rsidR="00E45D9B" w:rsidRPr="006752FF" w:rsidRDefault="00824396" w:rsidP="00824396">
            <w:pPr>
              <w:tabs>
                <w:tab w:val="left" w:pos="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70,2</w:t>
            </w:r>
          </w:p>
        </w:tc>
        <w:tc>
          <w:tcPr>
            <w:tcW w:w="1281" w:type="dxa"/>
            <w:gridSpan w:val="3"/>
          </w:tcPr>
          <w:p w:rsidR="00E45D9B" w:rsidRPr="006752FF" w:rsidRDefault="00824396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E61EB9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 w:val="restart"/>
          </w:tcPr>
          <w:p w:rsidR="009B3E31" w:rsidRPr="006752FF" w:rsidRDefault="009B3E3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1EB9"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EF335F" w:rsidRPr="006752FF" w:rsidRDefault="00E61EB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3E31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из 3 показатель не выполнен</w:t>
            </w:r>
          </w:p>
        </w:tc>
        <w:tc>
          <w:tcPr>
            <w:tcW w:w="1134" w:type="dxa"/>
            <w:vMerge w:val="restart"/>
          </w:tcPr>
          <w:p w:rsidR="00E45D9B" w:rsidRPr="006752FF" w:rsidRDefault="004342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9B3E31" w:rsidRPr="006752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gridSpan w:val="3"/>
            <w:vMerge w:val="restart"/>
          </w:tcPr>
          <w:p w:rsidR="00E45D9B" w:rsidRPr="006752FF" w:rsidRDefault="004342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9B3E31" w:rsidRPr="006752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gridSpan w:val="5"/>
            <w:vMerge w:val="restart"/>
          </w:tcPr>
          <w:p w:rsidR="00E45D9B" w:rsidRPr="006752FF" w:rsidRDefault="009B3E3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73" w:type="dxa"/>
            <w:gridSpan w:val="3"/>
            <w:vMerge w:val="restart"/>
          </w:tcPr>
          <w:p w:rsidR="00E45D9B" w:rsidRPr="006752FF" w:rsidRDefault="00E61EB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2B67A5" w:rsidRPr="006752FF">
              <w:rPr>
                <w:rFonts w:ascii="Times New Roman" w:hAnsi="Times New Roman" w:cs="Times New Roman"/>
                <w:sz w:val="28"/>
                <w:szCs w:val="28"/>
              </w:rPr>
              <w:t>% вы</w:t>
            </w:r>
            <w:r w:rsidR="00F13CB1" w:rsidRPr="006752FF">
              <w:rPr>
                <w:rFonts w:ascii="Times New Roman" w:hAnsi="Times New Roman" w:cs="Times New Roman"/>
                <w:sz w:val="28"/>
                <w:szCs w:val="28"/>
              </w:rPr>
              <w:t>сокий</w:t>
            </w:r>
          </w:p>
        </w:tc>
      </w:tr>
      <w:tr w:rsidR="00E45D9B" w:rsidRPr="006752FF" w:rsidTr="0034608E">
        <w:tc>
          <w:tcPr>
            <w:tcW w:w="4779" w:type="dxa"/>
            <w:gridSpan w:val="2"/>
          </w:tcPr>
          <w:p w:rsidR="00E45D9B" w:rsidRPr="006752F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Рождаемость - число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  <w:t>родившихся живыми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  <w:t>на  тысячу человек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  <w:t>населения</w:t>
            </w:r>
          </w:p>
        </w:tc>
        <w:tc>
          <w:tcPr>
            <w:tcW w:w="1130" w:type="dxa"/>
            <w:gridSpan w:val="2"/>
          </w:tcPr>
          <w:p w:rsidR="00E45D9B" w:rsidRPr="006752F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промилле</w:t>
            </w:r>
          </w:p>
        </w:tc>
        <w:tc>
          <w:tcPr>
            <w:tcW w:w="995" w:type="dxa"/>
            <w:gridSpan w:val="3"/>
          </w:tcPr>
          <w:p w:rsidR="00E45D9B" w:rsidRPr="006752FF" w:rsidRDefault="009B3E31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824396" w:rsidRPr="006752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4"/>
          </w:tcPr>
          <w:p w:rsidR="00E45D9B" w:rsidRPr="006752FF" w:rsidRDefault="009B3E3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281" w:type="dxa"/>
            <w:gridSpan w:val="3"/>
          </w:tcPr>
          <w:p w:rsidR="00E45D9B" w:rsidRPr="006752FF" w:rsidRDefault="009B3E31" w:rsidP="00E61EB9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E61EB9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E45D9B" w:rsidRPr="006752FF" w:rsidRDefault="00E45D9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45D9B" w:rsidRPr="006752FF" w:rsidRDefault="00E45D9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E45D9B" w:rsidRPr="006752FF" w:rsidRDefault="00E45D9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E45D9B" w:rsidRPr="006752FF" w:rsidRDefault="00E45D9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E45D9B" w:rsidRPr="006752FF" w:rsidRDefault="00E45D9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9B" w:rsidRPr="006752FF" w:rsidTr="0034608E">
        <w:tc>
          <w:tcPr>
            <w:tcW w:w="4779" w:type="dxa"/>
            <w:gridSpan w:val="2"/>
          </w:tcPr>
          <w:p w:rsidR="00E45D9B" w:rsidRPr="006752F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Уровень общей смертности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  <w:t>на 1000 человек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br/>
              <w:t>населения</w:t>
            </w:r>
          </w:p>
        </w:tc>
        <w:tc>
          <w:tcPr>
            <w:tcW w:w="1130" w:type="dxa"/>
            <w:gridSpan w:val="2"/>
          </w:tcPr>
          <w:p w:rsidR="00E45D9B" w:rsidRPr="006752FF" w:rsidRDefault="00E45D9B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промилле</w:t>
            </w:r>
          </w:p>
        </w:tc>
        <w:tc>
          <w:tcPr>
            <w:tcW w:w="995" w:type="dxa"/>
            <w:gridSpan w:val="3"/>
          </w:tcPr>
          <w:p w:rsidR="00E45D9B" w:rsidRPr="006752FF" w:rsidRDefault="009B3E31" w:rsidP="00CF53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4396" w:rsidRPr="006752FF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34" w:type="dxa"/>
            <w:gridSpan w:val="4"/>
          </w:tcPr>
          <w:p w:rsidR="00E45D9B" w:rsidRPr="006752FF" w:rsidRDefault="009B3E3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4396" w:rsidRPr="006752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1" w:type="dxa"/>
            <w:gridSpan w:val="3"/>
          </w:tcPr>
          <w:p w:rsidR="00E45D9B" w:rsidRPr="006752FF" w:rsidRDefault="009B3E3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61EB9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E45D9B" w:rsidRPr="006752FF" w:rsidRDefault="00E45D9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45D9B" w:rsidRPr="006752FF" w:rsidRDefault="00E45D9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E45D9B" w:rsidRPr="006752FF" w:rsidRDefault="00E45D9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E45D9B" w:rsidRPr="006752FF" w:rsidRDefault="00E45D9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E45D9B" w:rsidRPr="006752FF" w:rsidRDefault="00E45D9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AAA" w:rsidRPr="006752FF" w:rsidTr="0034608E">
        <w:tc>
          <w:tcPr>
            <w:tcW w:w="15022" w:type="dxa"/>
            <w:gridSpan w:val="28"/>
          </w:tcPr>
          <w:p w:rsidR="008A3AAA" w:rsidRPr="006752FF" w:rsidRDefault="001869D1" w:rsidP="006508A9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r w:rsidR="008A3AAA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«Комплексное развитие систем коммунальной инфраструктуры муниципального образования </w:t>
            </w:r>
            <w:proofErr w:type="spellStart"/>
            <w:r w:rsidR="008A3AAA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</w:t>
            </w:r>
            <w:r w:rsidR="00101C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ий</w:t>
            </w:r>
            <w:proofErr w:type="spellEnd"/>
            <w:r w:rsidR="00101C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 Алтайского края на 2021 -2025</w:t>
            </w:r>
            <w:r w:rsidR="008A3AAA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годы»</w:t>
            </w:r>
          </w:p>
        </w:tc>
      </w:tr>
      <w:tr w:rsidR="004D7BFC" w:rsidRPr="006752FF" w:rsidTr="0034608E">
        <w:tc>
          <w:tcPr>
            <w:tcW w:w="4779" w:type="dxa"/>
            <w:gridSpan w:val="2"/>
          </w:tcPr>
          <w:p w:rsidR="004D7BFC" w:rsidRPr="006752FF" w:rsidRDefault="004D7BFC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Протяженность замененных</w:t>
            </w: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ремонт изношенных тепловых сетей на  современные трубопроводы всего, в том числе</w:t>
            </w:r>
          </w:p>
        </w:tc>
        <w:tc>
          <w:tcPr>
            <w:tcW w:w="1130" w:type="dxa"/>
            <w:gridSpan w:val="2"/>
          </w:tcPr>
          <w:p w:rsidR="004D7BFC" w:rsidRPr="006752FF" w:rsidRDefault="004D7BFC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995" w:type="dxa"/>
            <w:gridSpan w:val="3"/>
          </w:tcPr>
          <w:p w:rsidR="004D7BFC" w:rsidRPr="006752FF" w:rsidRDefault="00DB11C4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4D7BFC" w:rsidRPr="006752FF" w:rsidRDefault="00DB11C4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4D7BFC" w:rsidRPr="006752FF" w:rsidRDefault="00F13CB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4D7BFC" w:rsidRPr="006752FF" w:rsidRDefault="00F13CB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vMerge w:val="restart"/>
          </w:tcPr>
          <w:p w:rsidR="004D7BFC" w:rsidRPr="006752FF" w:rsidRDefault="00057DC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03D7" w:rsidRPr="006752FF">
              <w:rPr>
                <w:rFonts w:ascii="Times New Roman" w:hAnsi="Times New Roman" w:cs="Times New Roman"/>
                <w:sz w:val="28"/>
                <w:szCs w:val="28"/>
              </w:rPr>
              <w:t>8 162,5</w:t>
            </w:r>
          </w:p>
        </w:tc>
        <w:tc>
          <w:tcPr>
            <w:tcW w:w="993" w:type="dxa"/>
            <w:gridSpan w:val="3"/>
            <w:vMerge w:val="restart"/>
          </w:tcPr>
          <w:p w:rsidR="004D7BFC" w:rsidRPr="006752FF" w:rsidRDefault="006503D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65 277,7</w:t>
            </w:r>
          </w:p>
        </w:tc>
        <w:tc>
          <w:tcPr>
            <w:tcW w:w="1275" w:type="dxa"/>
            <w:gridSpan w:val="5"/>
            <w:vMerge w:val="restart"/>
          </w:tcPr>
          <w:p w:rsidR="004D7BFC" w:rsidRPr="006752FF" w:rsidRDefault="006503D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F13CB1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3" w:type="dxa"/>
            <w:gridSpan w:val="3"/>
            <w:vMerge w:val="restart"/>
          </w:tcPr>
          <w:p w:rsidR="004D7BFC" w:rsidRPr="006752FF" w:rsidRDefault="006503D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F13CB1" w:rsidRPr="006752FF">
              <w:rPr>
                <w:rFonts w:ascii="Times New Roman" w:hAnsi="Times New Roman" w:cs="Times New Roman"/>
                <w:sz w:val="28"/>
                <w:szCs w:val="28"/>
              </w:rPr>
              <w:t>% высокий</w:t>
            </w:r>
          </w:p>
        </w:tc>
      </w:tr>
      <w:tr w:rsidR="004D7BFC" w:rsidRPr="006752FF" w:rsidTr="0034608E">
        <w:tc>
          <w:tcPr>
            <w:tcW w:w="4779" w:type="dxa"/>
            <w:gridSpan w:val="2"/>
          </w:tcPr>
          <w:p w:rsidR="004D7BFC" w:rsidRPr="006752FF" w:rsidRDefault="004D7BFC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Замена котлов  на более </w:t>
            </w:r>
            <w:proofErr w:type="gramStart"/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эффективные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 КПД 80 %</w:t>
            </w:r>
          </w:p>
          <w:p w:rsidR="004D7BFC" w:rsidRPr="006752FF" w:rsidRDefault="004D7BFC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Всего, в том  числе</w:t>
            </w:r>
          </w:p>
        </w:tc>
        <w:tc>
          <w:tcPr>
            <w:tcW w:w="1130" w:type="dxa"/>
            <w:gridSpan w:val="2"/>
          </w:tcPr>
          <w:p w:rsidR="004D7BFC" w:rsidRPr="006752FF" w:rsidRDefault="004D7BFC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995" w:type="dxa"/>
            <w:gridSpan w:val="3"/>
          </w:tcPr>
          <w:p w:rsidR="004D7BFC" w:rsidRPr="006752FF" w:rsidRDefault="00DB11C4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4"/>
          </w:tcPr>
          <w:p w:rsidR="004D7BFC" w:rsidRPr="006752FF" w:rsidRDefault="00DB11C4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gridSpan w:val="3"/>
          </w:tcPr>
          <w:p w:rsidR="004D7BFC" w:rsidRPr="006752FF" w:rsidRDefault="00F13CB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FC" w:rsidRPr="006752FF" w:rsidTr="0034608E">
        <w:tc>
          <w:tcPr>
            <w:tcW w:w="4779" w:type="dxa"/>
            <w:gridSpan w:val="2"/>
          </w:tcPr>
          <w:p w:rsidR="004D7BFC" w:rsidRPr="006752FF" w:rsidRDefault="004D7BFC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Протяженность  замененных</w:t>
            </w:r>
            <w:proofErr w:type="gramStart"/>
            <w:r w:rsidRPr="006752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ремонт изношенных  водопроводных  сетей, водонапорных башен, скважин</w:t>
            </w:r>
          </w:p>
        </w:tc>
        <w:tc>
          <w:tcPr>
            <w:tcW w:w="1130" w:type="dxa"/>
            <w:gridSpan w:val="2"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995" w:type="dxa"/>
            <w:gridSpan w:val="3"/>
          </w:tcPr>
          <w:p w:rsidR="004D7BFC" w:rsidRPr="006752FF" w:rsidRDefault="006503D7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4D7BFC" w:rsidRPr="006752FF" w:rsidRDefault="006503D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4D7BFC" w:rsidRPr="006752FF" w:rsidRDefault="00F13CB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FC" w:rsidRPr="006752FF" w:rsidTr="0034608E">
        <w:tc>
          <w:tcPr>
            <w:tcW w:w="4779" w:type="dxa"/>
            <w:gridSpan w:val="2"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замененных водопроводных башен, скважин</w:t>
            </w:r>
          </w:p>
        </w:tc>
        <w:tc>
          <w:tcPr>
            <w:tcW w:w="1130" w:type="dxa"/>
            <w:gridSpan w:val="2"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6752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gridSpan w:val="3"/>
          </w:tcPr>
          <w:p w:rsidR="004D7BFC" w:rsidRPr="006752FF" w:rsidRDefault="006503D7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4"/>
          </w:tcPr>
          <w:p w:rsidR="004D7BFC" w:rsidRPr="006752FF" w:rsidRDefault="006503D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gridSpan w:val="3"/>
          </w:tcPr>
          <w:p w:rsidR="004D7BFC" w:rsidRPr="006752FF" w:rsidRDefault="006503D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13CB1"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4D7BFC" w:rsidRPr="006752FF" w:rsidRDefault="004D7BF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253" w:rsidRPr="006752FF" w:rsidTr="0034608E">
        <w:tc>
          <w:tcPr>
            <w:tcW w:w="15022" w:type="dxa"/>
            <w:gridSpan w:val="28"/>
          </w:tcPr>
          <w:p w:rsidR="009B6253" w:rsidRPr="006752FF" w:rsidRDefault="00856DFF" w:rsidP="006508A9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9B6253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«Комплексные  меры противодействия злоупотреблению наркотиками и их незаконному обороту в </w:t>
            </w:r>
            <w:proofErr w:type="spellStart"/>
            <w:r w:rsidR="00101C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Родинском</w:t>
            </w:r>
            <w:proofErr w:type="spellEnd"/>
            <w:r w:rsidR="00101C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районе» на 2021-2025</w:t>
            </w:r>
            <w:r w:rsidR="009B6253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годы</w:t>
            </w:r>
          </w:p>
        </w:tc>
      </w:tr>
      <w:tr w:rsidR="00D54430" w:rsidRPr="006752FF" w:rsidTr="0034608E">
        <w:tc>
          <w:tcPr>
            <w:tcW w:w="4779" w:type="dxa"/>
            <w:gridSpan w:val="2"/>
          </w:tcPr>
          <w:p w:rsidR="00D54430" w:rsidRPr="006752FF" w:rsidRDefault="00D54430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больных наркоманией, находящихся в ремиссии более 2 лет</w:t>
            </w:r>
          </w:p>
        </w:tc>
        <w:tc>
          <w:tcPr>
            <w:tcW w:w="1130" w:type="dxa"/>
            <w:gridSpan w:val="2"/>
          </w:tcPr>
          <w:p w:rsidR="00D54430" w:rsidRPr="006752FF" w:rsidRDefault="00D54430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больных наркоманией, находящихся в ремиссии на 10 больны</w:t>
            </w: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 наркоманией  среднегодового контингента</w:t>
            </w:r>
          </w:p>
        </w:tc>
        <w:tc>
          <w:tcPr>
            <w:tcW w:w="995" w:type="dxa"/>
            <w:gridSpan w:val="3"/>
          </w:tcPr>
          <w:p w:rsidR="00D54430" w:rsidRPr="006752FF" w:rsidRDefault="007B3377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  <w:gridSpan w:val="4"/>
          </w:tcPr>
          <w:p w:rsidR="00D54430" w:rsidRPr="006752FF" w:rsidRDefault="007B337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1" w:type="dxa"/>
            <w:gridSpan w:val="3"/>
          </w:tcPr>
          <w:p w:rsidR="00D54430" w:rsidRPr="006752FF" w:rsidRDefault="007B337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D54430" w:rsidRPr="006752FF" w:rsidRDefault="007B337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82%       1 из 2 показатель не выполнен</w:t>
            </w:r>
          </w:p>
        </w:tc>
        <w:tc>
          <w:tcPr>
            <w:tcW w:w="1134" w:type="dxa"/>
            <w:vMerge w:val="restart"/>
          </w:tcPr>
          <w:p w:rsidR="00D54430" w:rsidRPr="006752FF" w:rsidRDefault="004B2E2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93" w:type="dxa"/>
            <w:gridSpan w:val="3"/>
            <w:vMerge w:val="restart"/>
          </w:tcPr>
          <w:p w:rsidR="00D54430" w:rsidRPr="006752FF" w:rsidRDefault="004B2E2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275" w:type="dxa"/>
            <w:gridSpan w:val="5"/>
            <w:vMerge w:val="restart"/>
          </w:tcPr>
          <w:p w:rsidR="00D54430" w:rsidRPr="006752FF" w:rsidRDefault="004B2E2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D54430" w:rsidRPr="006752FF" w:rsidRDefault="0027011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91% </w:t>
            </w:r>
            <w:r w:rsidR="004B2E20" w:rsidRPr="006752FF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54430" w:rsidRPr="006752FF" w:rsidTr="0034608E">
        <w:tc>
          <w:tcPr>
            <w:tcW w:w="4779" w:type="dxa"/>
            <w:gridSpan w:val="2"/>
          </w:tcPr>
          <w:p w:rsidR="00D54430" w:rsidRPr="006752FF" w:rsidRDefault="00D54430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Style w:val="FontStyle16"/>
                <w:rFonts w:eastAsia="Times New Roman"/>
                <w:sz w:val="28"/>
                <w:szCs w:val="28"/>
              </w:rPr>
              <w:lastRenderedPageBreak/>
              <w:t>Доля молодых граждан в возрасте от 14 до 30 лет, во</w:t>
            </w:r>
            <w:r w:rsidRPr="006752FF">
              <w:rPr>
                <w:rStyle w:val="FontStyle16"/>
                <w:rFonts w:eastAsia="Times New Roman"/>
                <w:sz w:val="28"/>
                <w:szCs w:val="28"/>
              </w:rPr>
              <w:softHyphen/>
              <w:t>влеченных в профилактиче</w:t>
            </w:r>
            <w:r w:rsidRPr="006752FF">
              <w:rPr>
                <w:rStyle w:val="FontStyle16"/>
                <w:rFonts w:eastAsia="Times New Roman"/>
                <w:sz w:val="28"/>
                <w:szCs w:val="28"/>
              </w:rPr>
              <w:softHyphen/>
              <w:t>ские мероприятия, по отно</w:t>
            </w:r>
            <w:r w:rsidRPr="006752FF">
              <w:rPr>
                <w:rStyle w:val="FontStyle16"/>
                <w:rFonts w:eastAsia="Times New Roman"/>
                <w:sz w:val="28"/>
                <w:szCs w:val="28"/>
              </w:rPr>
              <w:softHyphen/>
              <w:t xml:space="preserve">шению к общей численности молодёжи, проживающей на территории </w:t>
            </w:r>
            <w:proofErr w:type="spellStart"/>
            <w:r w:rsidRPr="006752FF">
              <w:rPr>
                <w:rStyle w:val="FontStyle16"/>
                <w:rFonts w:eastAsia="Times New Roman"/>
                <w:sz w:val="28"/>
                <w:szCs w:val="28"/>
              </w:rPr>
              <w:t>Родинского</w:t>
            </w:r>
            <w:proofErr w:type="spellEnd"/>
            <w:r w:rsidRPr="006752FF">
              <w:rPr>
                <w:rStyle w:val="FontStyle16"/>
                <w:rFonts w:eastAsia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130" w:type="dxa"/>
            <w:gridSpan w:val="2"/>
          </w:tcPr>
          <w:p w:rsidR="00D54430" w:rsidRPr="006752FF" w:rsidRDefault="00D54430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D54430" w:rsidRPr="006752FF" w:rsidRDefault="007B3377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gridSpan w:val="4"/>
          </w:tcPr>
          <w:p w:rsidR="00D54430" w:rsidRPr="006752FF" w:rsidRDefault="007B337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81" w:type="dxa"/>
            <w:gridSpan w:val="3"/>
          </w:tcPr>
          <w:p w:rsidR="00D54430" w:rsidRPr="006752FF" w:rsidRDefault="007B337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228" w:type="dxa"/>
            <w:gridSpan w:val="2"/>
            <w:vMerge/>
          </w:tcPr>
          <w:p w:rsidR="00D54430" w:rsidRPr="006752FF" w:rsidRDefault="00D5443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54430" w:rsidRPr="006752FF" w:rsidRDefault="00D5443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D54430" w:rsidRPr="006752FF" w:rsidRDefault="00D5443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D54430" w:rsidRPr="006752FF" w:rsidRDefault="00D5443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D54430" w:rsidRPr="006752FF" w:rsidRDefault="00D5443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430" w:rsidRPr="006752FF" w:rsidTr="0034608E">
        <w:tc>
          <w:tcPr>
            <w:tcW w:w="15022" w:type="dxa"/>
            <w:gridSpan w:val="28"/>
          </w:tcPr>
          <w:p w:rsidR="00D54430" w:rsidRPr="006752FF" w:rsidRDefault="00850A0C" w:rsidP="006508A9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541A3F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«Повышение безопасности дорожного дви</w:t>
            </w:r>
            <w:r w:rsidR="00101C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жения в </w:t>
            </w:r>
            <w:proofErr w:type="spellStart"/>
            <w:r w:rsidR="00101C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Родинском</w:t>
            </w:r>
            <w:proofErr w:type="spellEnd"/>
            <w:r w:rsidR="00101C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районе на 2021-2025</w:t>
            </w:r>
            <w:r w:rsidR="00541A3F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годы»</w:t>
            </w:r>
          </w:p>
        </w:tc>
      </w:tr>
      <w:tr w:rsidR="00541A3F" w:rsidRPr="006752FF" w:rsidTr="0034608E">
        <w:tc>
          <w:tcPr>
            <w:tcW w:w="4779" w:type="dxa"/>
            <w:gridSpan w:val="2"/>
          </w:tcPr>
          <w:p w:rsidR="00541A3F" w:rsidRPr="006752FF" w:rsidRDefault="00541A3F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дорожн</w:t>
            </w:r>
            <w:proofErr w:type="gramStart"/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транспортных </w:t>
            </w:r>
            <w:proofErr w:type="spellStart"/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проис</w:t>
            </w:r>
            <w:proofErr w:type="spellEnd"/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- шествий;</w:t>
            </w:r>
          </w:p>
          <w:p w:rsidR="00541A3F" w:rsidRPr="006752F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541A3F" w:rsidRPr="006752F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995" w:type="dxa"/>
            <w:gridSpan w:val="3"/>
          </w:tcPr>
          <w:p w:rsidR="00541A3F" w:rsidRPr="006752FF" w:rsidRDefault="00B4075D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4"/>
          </w:tcPr>
          <w:p w:rsidR="00541A3F" w:rsidRPr="006752FF" w:rsidRDefault="00FC5B23" w:rsidP="00FC5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1" w:type="dxa"/>
            <w:gridSpan w:val="3"/>
          </w:tcPr>
          <w:p w:rsidR="00541A3F" w:rsidRPr="006752FF" w:rsidRDefault="00B4075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541A3F" w:rsidRPr="006752FF" w:rsidRDefault="008855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4075D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B4075D" w:rsidRPr="006752FF" w:rsidRDefault="00B4075D" w:rsidP="0088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4 показатель выполнен</w:t>
            </w:r>
          </w:p>
        </w:tc>
        <w:tc>
          <w:tcPr>
            <w:tcW w:w="1134" w:type="dxa"/>
            <w:vMerge w:val="restart"/>
          </w:tcPr>
          <w:p w:rsidR="00541A3F" w:rsidRPr="006752FF" w:rsidRDefault="00633AA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24 075,5</w:t>
            </w:r>
          </w:p>
        </w:tc>
        <w:tc>
          <w:tcPr>
            <w:tcW w:w="993" w:type="dxa"/>
            <w:gridSpan w:val="3"/>
            <w:vMerge w:val="restart"/>
          </w:tcPr>
          <w:p w:rsidR="00541A3F" w:rsidRPr="006752FF" w:rsidRDefault="00633AA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24 045,0</w:t>
            </w:r>
          </w:p>
        </w:tc>
        <w:tc>
          <w:tcPr>
            <w:tcW w:w="1275" w:type="dxa"/>
            <w:gridSpan w:val="5"/>
            <w:vMerge w:val="restart"/>
          </w:tcPr>
          <w:p w:rsidR="00541A3F" w:rsidRPr="006752FF" w:rsidRDefault="00633AA2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4075D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3" w:type="dxa"/>
            <w:gridSpan w:val="3"/>
            <w:vMerge w:val="restart"/>
          </w:tcPr>
          <w:p w:rsidR="00541A3F" w:rsidRPr="006752FF" w:rsidRDefault="00D51C9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4075D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% высокий </w:t>
            </w:r>
          </w:p>
        </w:tc>
      </w:tr>
      <w:tr w:rsidR="00541A3F" w:rsidRPr="006752FF" w:rsidTr="0034608E">
        <w:tc>
          <w:tcPr>
            <w:tcW w:w="4779" w:type="dxa"/>
            <w:gridSpan w:val="2"/>
          </w:tcPr>
          <w:p w:rsidR="00541A3F" w:rsidRPr="006752F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лиц, погибших в дорожно-транспортных происшествиях</w:t>
            </w:r>
          </w:p>
        </w:tc>
        <w:tc>
          <w:tcPr>
            <w:tcW w:w="1130" w:type="dxa"/>
            <w:gridSpan w:val="2"/>
          </w:tcPr>
          <w:p w:rsidR="00541A3F" w:rsidRPr="006752F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995" w:type="dxa"/>
            <w:gridSpan w:val="3"/>
          </w:tcPr>
          <w:p w:rsidR="00541A3F" w:rsidRPr="006752FF" w:rsidRDefault="00B4075D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4"/>
          </w:tcPr>
          <w:p w:rsidR="00541A3F" w:rsidRPr="006752FF" w:rsidRDefault="00FC5B2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gridSpan w:val="3"/>
          </w:tcPr>
          <w:p w:rsidR="00541A3F" w:rsidRPr="006752FF" w:rsidRDefault="00B4075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A3F" w:rsidRPr="006752FF" w:rsidTr="0034608E">
        <w:tc>
          <w:tcPr>
            <w:tcW w:w="4779" w:type="dxa"/>
            <w:gridSpan w:val="2"/>
          </w:tcPr>
          <w:p w:rsidR="00541A3F" w:rsidRPr="006752F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лиц, раненых в результате дорожно-транспортных происшествий</w:t>
            </w:r>
          </w:p>
        </w:tc>
        <w:tc>
          <w:tcPr>
            <w:tcW w:w="1130" w:type="dxa"/>
            <w:gridSpan w:val="2"/>
          </w:tcPr>
          <w:p w:rsidR="00541A3F" w:rsidRPr="006752F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995" w:type="dxa"/>
            <w:gridSpan w:val="3"/>
          </w:tcPr>
          <w:p w:rsidR="00541A3F" w:rsidRPr="006752FF" w:rsidRDefault="00D51C90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4"/>
          </w:tcPr>
          <w:p w:rsidR="00541A3F" w:rsidRPr="006752FF" w:rsidRDefault="00D51C9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1" w:type="dxa"/>
            <w:gridSpan w:val="3"/>
          </w:tcPr>
          <w:p w:rsidR="00541A3F" w:rsidRPr="006752FF" w:rsidRDefault="00FC5B2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4075D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A3F" w:rsidRPr="006752FF" w:rsidTr="0034608E">
        <w:tc>
          <w:tcPr>
            <w:tcW w:w="4779" w:type="dxa"/>
            <w:gridSpan w:val="2"/>
          </w:tcPr>
          <w:p w:rsidR="00541A3F" w:rsidRPr="006752F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публикаций в СМИ</w:t>
            </w:r>
          </w:p>
        </w:tc>
        <w:tc>
          <w:tcPr>
            <w:tcW w:w="1130" w:type="dxa"/>
            <w:gridSpan w:val="2"/>
          </w:tcPr>
          <w:p w:rsidR="00541A3F" w:rsidRPr="006752FF" w:rsidRDefault="00541A3F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995" w:type="dxa"/>
            <w:gridSpan w:val="3"/>
          </w:tcPr>
          <w:p w:rsidR="00541A3F" w:rsidRPr="006752FF" w:rsidRDefault="00B4075D" w:rsidP="00CF531F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5B23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4"/>
          </w:tcPr>
          <w:p w:rsidR="00541A3F" w:rsidRPr="006752FF" w:rsidRDefault="00FC5B2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81" w:type="dxa"/>
            <w:gridSpan w:val="3"/>
          </w:tcPr>
          <w:p w:rsidR="00541A3F" w:rsidRPr="006752FF" w:rsidRDefault="00B4075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541A3F" w:rsidRPr="006752FF" w:rsidRDefault="00541A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659" w:rsidRPr="006752FF" w:rsidTr="0034608E">
        <w:tc>
          <w:tcPr>
            <w:tcW w:w="15022" w:type="dxa"/>
            <w:gridSpan w:val="28"/>
          </w:tcPr>
          <w:p w:rsidR="00232659" w:rsidRPr="006752FF" w:rsidRDefault="004A6926" w:rsidP="006508A9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232659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«Поддержка и развитие малого и среднего предпринимател</w:t>
            </w:r>
            <w:r w:rsidR="00101C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ьства в </w:t>
            </w:r>
            <w:proofErr w:type="spellStart"/>
            <w:r w:rsidR="00101C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Родинском</w:t>
            </w:r>
            <w:proofErr w:type="spellEnd"/>
            <w:r w:rsidR="00101C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районе на 2021-2025</w:t>
            </w:r>
            <w:r w:rsidR="00232659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годы»</w:t>
            </w:r>
          </w:p>
        </w:tc>
      </w:tr>
      <w:tr w:rsidR="00232659" w:rsidRPr="006752FF" w:rsidTr="0034608E">
        <w:tc>
          <w:tcPr>
            <w:tcW w:w="4779" w:type="dxa"/>
            <w:gridSpan w:val="2"/>
          </w:tcPr>
          <w:p w:rsidR="00232659" w:rsidRPr="006752FF" w:rsidRDefault="00CE3195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ко</w:t>
            </w:r>
            <w:r w:rsidR="00232659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личества малых предприятий на 1000 жителей</w:t>
            </w:r>
          </w:p>
        </w:tc>
        <w:tc>
          <w:tcPr>
            <w:tcW w:w="1130" w:type="dxa"/>
            <w:gridSpan w:val="2"/>
          </w:tcPr>
          <w:p w:rsidR="00232659" w:rsidRPr="006752FF" w:rsidRDefault="00232659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95" w:type="dxa"/>
            <w:gridSpan w:val="3"/>
          </w:tcPr>
          <w:p w:rsidR="00232659" w:rsidRPr="006752FF" w:rsidRDefault="00F17BEF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E53CC"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134" w:type="dxa"/>
            <w:gridSpan w:val="4"/>
          </w:tcPr>
          <w:p w:rsidR="00232659" w:rsidRPr="006752FF" w:rsidRDefault="008B2D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232659" w:rsidRPr="006752FF" w:rsidRDefault="008B2D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 w:val="restart"/>
          </w:tcPr>
          <w:p w:rsidR="00232659" w:rsidRPr="006752FF" w:rsidRDefault="003460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98339C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98339C" w:rsidRPr="006752FF" w:rsidRDefault="0098339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3 из 4 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прказат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еля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не выполнены</w:t>
            </w:r>
          </w:p>
        </w:tc>
        <w:tc>
          <w:tcPr>
            <w:tcW w:w="1134" w:type="dxa"/>
            <w:vMerge w:val="restart"/>
          </w:tcPr>
          <w:p w:rsidR="00232659" w:rsidRPr="006752FF" w:rsidRDefault="00B17FD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993" w:type="dxa"/>
            <w:gridSpan w:val="3"/>
            <w:vMerge w:val="restart"/>
          </w:tcPr>
          <w:p w:rsidR="00232659" w:rsidRPr="006752FF" w:rsidRDefault="00B17FD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gridSpan w:val="5"/>
            <w:vMerge w:val="restart"/>
          </w:tcPr>
          <w:p w:rsidR="00232659" w:rsidRPr="006752FF" w:rsidRDefault="00B17FD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232659" w:rsidRPr="006752FF" w:rsidRDefault="0098339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72 % средний</w:t>
            </w:r>
          </w:p>
        </w:tc>
      </w:tr>
      <w:tr w:rsidR="00232659" w:rsidRPr="006752FF" w:rsidTr="0034608E">
        <w:tc>
          <w:tcPr>
            <w:tcW w:w="4779" w:type="dxa"/>
            <w:gridSpan w:val="2"/>
          </w:tcPr>
          <w:p w:rsidR="00232659" w:rsidRPr="006752FF" w:rsidRDefault="00CE3195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ежегодное уве</w:t>
            </w:r>
            <w:r w:rsidR="00232659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личение доли </w:t>
            </w:r>
            <w:proofErr w:type="gramStart"/>
            <w:r w:rsidR="00232659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занятых</w:t>
            </w:r>
            <w:proofErr w:type="gramEnd"/>
            <w:r w:rsidR="00232659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2659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сфе</w:t>
            </w: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 малого и сред-него предприни</w:t>
            </w:r>
            <w:r w:rsidR="00232659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мательства </w:t>
            </w: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среднегодовой численности занятых в экономике муниципального образо</w:t>
            </w:r>
            <w:r w:rsidR="00232659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1130" w:type="dxa"/>
            <w:gridSpan w:val="2"/>
          </w:tcPr>
          <w:p w:rsidR="00232659" w:rsidRPr="006752FF" w:rsidRDefault="00232659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95" w:type="dxa"/>
            <w:gridSpan w:val="3"/>
          </w:tcPr>
          <w:p w:rsidR="00232659" w:rsidRPr="006752FF" w:rsidRDefault="00F17BEF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32,</w:t>
            </w:r>
            <w:r w:rsidR="007E53CC"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4"/>
          </w:tcPr>
          <w:p w:rsidR="00232659" w:rsidRPr="006752FF" w:rsidRDefault="008B2D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0121" w:rsidRPr="006752F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81" w:type="dxa"/>
            <w:gridSpan w:val="3"/>
          </w:tcPr>
          <w:p w:rsidR="00232659" w:rsidRPr="006752FF" w:rsidRDefault="007B012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8B2DC8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659" w:rsidRPr="006752FF" w:rsidTr="0034608E">
        <w:tc>
          <w:tcPr>
            <w:tcW w:w="4779" w:type="dxa"/>
            <w:gridSpan w:val="2"/>
          </w:tcPr>
          <w:p w:rsidR="00232659" w:rsidRPr="006752FF" w:rsidRDefault="00CE3195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рост объема инвестиций в ос</w:t>
            </w:r>
            <w:r w:rsidR="00232659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новной кап</w:t>
            </w: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итал, привлеченных малыми предп</w:t>
            </w:r>
            <w:r w:rsidR="00232659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риятиями</w:t>
            </w:r>
          </w:p>
        </w:tc>
        <w:tc>
          <w:tcPr>
            <w:tcW w:w="1130" w:type="dxa"/>
            <w:gridSpan w:val="2"/>
          </w:tcPr>
          <w:p w:rsidR="00232659" w:rsidRPr="006752FF" w:rsidRDefault="00232659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" w:type="dxa"/>
            <w:gridSpan w:val="3"/>
          </w:tcPr>
          <w:p w:rsidR="00232659" w:rsidRPr="006752FF" w:rsidRDefault="00F17BEF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A80502"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134" w:type="dxa"/>
            <w:gridSpan w:val="4"/>
          </w:tcPr>
          <w:p w:rsidR="00232659" w:rsidRPr="006752FF" w:rsidRDefault="007B012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281" w:type="dxa"/>
            <w:gridSpan w:val="3"/>
          </w:tcPr>
          <w:p w:rsidR="00232659" w:rsidRPr="006752FF" w:rsidRDefault="0098339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228" w:type="dxa"/>
            <w:gridSpan w:val="2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659" w:rsidRPr="006752FF" w:rsidTr="0034608E">
        <w:tc>
          <w:tcPr>
            <w:tcW w:w="4779" w:type="dxa"/>
            <w:gridSpan w:val="2"/>
          </w:tcPr>
          <w:p w:rsidR="00232659" w:rsidRPr="006752FF" w:rsidRDefault="00865E4D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рост среднемеся</w:t>
            </w:r>
            <w:r w:rsidR="00232659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чной </w:t>
            </w:r>
            <w:proofErr w:type="gramStart"/>
            <w:r w:rsidR="00232659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начислен</w:t>
            </w: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-ной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заработной платы одного ра</w:t>
            </w:r>
            <w:r w:rsidR="00232659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ботника малого предприятия</w:t>
            </w:r>
          </w:p>
        </w:tc>
        <w:tc>
          <w:tcPr>
            <w:tcW w:w="1130" w:type="dxa"/>
            <w:gridSpan w:val="2"/>
          </w:tcPr>
          <w:p w:rsidR="00232659" w:rsidRPr="006752FF" w:rsidRDefault="00232659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995" w:type="dxa"/>
            <w:gridSpan w:val="3"/>
          </w:tcPr>
          <w:p w:rsidR="00232659" w:rsidRPr="006752FF" w:rsidRDefault="00F17BEF" w:rsidP="00CF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80502"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7702</w:t>
            </w:r>
          </w:p>
        </w:tc>
        <w:tc>
          <w:tcPr>
            <w:tcW w:w="1134" w:type="dxa"/>
            <w:gridSpan w:val="4"/>
          </w:tcPr>
          <w:p w:rsidR="00232659" w:rsidRPr="006752FF" w:rsidRDefault="007B012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="008B2DC8" w:rsidRPr="006752F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81" w:type="dxa"/>
            <w:gridSpan w:val="3"/>
          </w:tcPr>
          <w:p w:rsidR="00232659" w:rsidRPr="006752FF" w:rsidRDefault="008B2D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232659" w:rsidRPr="006752FF" w:rsidRDefault="0023265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293" w:rsidRPr="006752FF" w:rsidTr="0034608E">
        <w:tc>
          <w:tcPr>
            <w:tcW w:w="15022" w:type="dxa"/>
            <w:gridSpan w:val="28"/>
          </w:tcPr>
          <w:p w:rsidR="00C27293" w:rsidRPr="006752FF" w:rsidRDefault="00CA6D7B" w:rsidP="006508A9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C27293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«Развитие архивного</w:t>
            </w:r>
            <w:r w:rsidR="00101C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дела в </w:t>
            </w:r>
            <w:proofErr w:type="spellStart"/>
            <w:r w:rsidR="00101C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Родинском</w:t>
            </w:r>
            <w:proofErr w:type="spellEnd"/>
            <w:r w:rsidR="00101C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районе на 2021-2025</w:t>
            </w:r>
            <w:r w:rsidR="00C27293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годы»</w:t>
            </w:r>
          </w:p>
        </w:tc>
      </w:tr>
      <w:tr w:rsidR="00C27293" w:rsidRPr="006752FF" w:rsidTr="0034608E">
        <w:tc>
          <w:tcPr>
            <w:tcW w:w="4779" w:type="dxa"/>
            <w:gridSpan w:val="2"/>
          </w:tcPr>
          <w:p w:rsidR="00C27293" w:rsidRPr="006752FF" w:rsidRDefault="00C27293" w:rsidP="00CF53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Количество архивных документов, хранящихся в муниципальном архиве</w:t>
            </w:r>
          </w:p>
        </w:tc>
        <w:tc>
          <w:tcPr>
            <w:tcW w:w="1130" w:type="dxa"/>
            <w:gridSpan w:val="2"/>
          </w:tcPr>
          <w:p w:rsidR="00C27293" w:rsidRPr="006752FF" w:rsidRDefault="00E21D49" w:rsidP="00CF53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95" w:type="dxa"/>
            <w:gridSpan w:val="3"/>
          </w:tcPr>
          <w:p w:rsidR="00C27293" w:rsidRPr="006752FF" w:rsidRDefault="00E21D49" w:rsidP="00CF53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56E6" w:rsidRPr="006752FF">
              <w:rPr>
                <w:rFonts w:ascii="Times New Roman" w:hAnsi="Times New Roman" w:cs="Times New Roman"/>
                <w:sz w:val="28"/>
                <w:szCs w:val="28"/>
              </w:rPr>
              <w:t>3326</w:t>
            </w:r>
          </w:p>
        </w:tc>
        <w:tc>
          <w:tcPr>
            <w:tcW w:w="1134" w:type="dxa"/>
            <w:gridSpan w:val="4"/>
          </w:tcPr>
          <w:p w:rsidR="00C27293" w:rsidRPr="006752FF" w:rsidRDefault="00E21D4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4F66" w:rsidRPr="006752FF">
              <w:rPr>
                <w:rFonts w:ascii="Times New Roman" w:hAnsi="Times New Roman" w:cs="Times New Roman"/>
                <w:sz w:val="28"/>
                <w:szCs w:val="28"/>
              </w:rPr>
              <w:t>4101</w:t>
            </w:r>
          </w:p>
        </w:tc>
        <w:tc>
          <w:tcPr>
            <w:tcW w:w="1281" w:type="dxa"/>
            <w:gridSpan w:val="3"/>
          </w:tcPr>
          <w:p w:rsidR="00C27293" w:rsidRPr="006752FF" w:rsidRDefault="00E21D4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C27293" w:rsidRPr="006752FF" w:rsidRDefault="003460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1DE0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</w:p>
          <w:p w:rsidR="00AC1DE0" w:rsidRPr="006752FF" w:rsidRDefault="0034608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="00AC1DE0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выполнены </w:t>
            </w:r>
          </w:p>
        </w:tc>
        <w:tc>
          <w:tcPr>
            <w:tcW w:w="1134" w:type="dxa"/>
            <w:vMerge w:val="restart"/>
          </w:tcPr>
          <w:p w:rsidR="00C27293" w:rsidRPr="006752FF" w:rsidRDefault="00AC1DE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993" w:type="dxa"/>
            <w:gridSpan w:val="3"/>
            <w:vMerge w:val="restart"/>
          </w:tcPr>
          <w:p w:rsidR="00C27293" w:rsidRPr="006752FF" w:rsidRDefault="00AC1DE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  <w:gridSpan w:val="5"/>
            <w:vMerge w:val="restart"/>
          </w:tcPr>
          <w:p w:rsidR="00C27293" w:rsidRPr="006752FF" w:rsidRDefault="00AC1DE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73" w:type="dxa"/>
            <w:gridSpan w:val="3"/>
            <w:vMerge w:val="restart"/>
          </w:tcPr>
          <w:p w:rsidR="00C27293" w:rsidRPr="006752FF" w:rsidRDefault="00CC359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621E1" w:rsidRPr="006752FF">
              <w:rPr>
                <w:rFonts w:ascii="Times New Roman" w:hAnsi="Times New Roman" w:cs="Times New Roman"/>
                <w:sz w:val="28"/>
                <w:szCs w:val="28"/>
              </w:rPr>
              <w:t>% высокий</w:t>
            </w:r>
          </w:p>
        </w:tc>
      </w:tr>
      <w:tr w:rsidR="00C27293" w:rsidRPr="006752FF" w:rsidTr="0034608E">
        <w:tc>
          <w:tcPr>
            <w:tcW w:w="4779" w:type="dxa"/>
            <w:gridSpan w:val="2"/>
          </w:tcPr>
          <w:p w:rsidR="00C27293" w:rsidRPr="006752FF" w:rsidRDefault="00C27293" w:rsidP="00CF53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 w:rsidR="009A1EB2" w:rsidRPr="006752FF">
              <w:rPr>
                <w:rFonts w:ascii="Times New Roman" w:hAnsi="Times New Roman" w:cs="Times New Roman"/>
                <w:sz w:val="28"/>
                <w:szCs w:val="28"/>
              </w:rPr>
              <w:t>чество принятых на государствен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ное хранение документов Архивного фонда РФ,</w:t>
            </w:r>
            <w:r w:rsidR="009A1EB2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</w:t>
            </w:r>
            <w:proofErr w:type="gramStart"/>
            <w:r w:rsidR="009A1EB2" w:rsidRPr="006752FF">
              <w:rPr>
                <w:rFonts w:ascii="Times New Roman" w:hAnsi="Times New Roman" w:cs="Times New Roman"/>
                <w:sz w:val="28"/>
                <w:szCs w:val="28"/>
              </w:rPr>
              <w:t>доку-ментов</w:t>
            </w:r>
            <w:proofErr w:type="gramEnd"/>
            <w:r w:rsidR="009A1EB2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ликви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дированных организаций)</w:t>
            </w:r>
          </w:p>
        </w:tc>
        <w:tc>
          <w:tcPr>
            <w:tcW w:w="1130" w:type="dxa"/>
            <w:gridSpan w:val="2"/>
          </w:tcPr>
          <w:p w:rsidR="00C27293" w:rsidRPr="006752FF" w:rsidRDefault="00E21D49" w:rsidP="00CF53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95" w:type="dxa"/>
            <w:gridSpan w:val="3"/>
          </w:tcPr>
          <w:p w:rsidR="00C27293" w:rsidRPr="006752FF" w:rsidRDefault="00E21D49" w:rsidP="00CF53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gridSpan w:val="4"/>
          </w:tcPr>
          <w:p w:rsidR="00C27293" w:rsidRPr="006752FF" w:rsidRDefault="00B14F66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</w:p>
        </w:tc>
        <w:tc>
          <w:tcPr>
            <w:tcW w:w="1281" w:type="dxa"/>
            <w:gridSpan w:val="3"/>
          </w:tcPr>
          <w:p w:rsidR="00C27293" w:rsidRPr="006752FF" w:rsidRDefault="008856E6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21D49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293" w:rsidRPr="006752FF" w:rsidTr="0034608E">
        <w:tc>
          <w:tcPr>
            <w:tcW w:w="4779" w:type="dxa"/>
            <w:gridSpan w:val="2"/>
          </w:tcPr>
          <w:p w:rsidR="00C27293" w:rsidRPr="006752FF" w:rsidRDefault="009A1EB2" w:rsidP="00CF53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Количество по</w:t>
            </w:r>
            <w:r w:rsidR="00C27293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сещений архива </w:t>
            </w:r>
            <w:proofErr w:type="gramStart"/>
            <w:r w:rsidR="00C27293" w:rsidRPr="006752FF">
              <w:rPr>
                <w:rFonts w:ascii="Times New Roman" w:hAnsi="Times New Roman" w:cs="Times New Roman"/>
                <w:sz w:val="28"/>
                <w:szCs w:val="28"/>
              </w:rPr>
              <w:t>исследователя-ми</w:t>
            </w:r>
            <w:proofErr w:type="gramEnd"/>
          </w:p>
        </w:tc>
        <w:tc>
          <w:tcPr>
            <w:tcW w:w="1130" w:type="dxa"/>
            <w:gridSpan w:val="2"/>
          </w:tcPr>
          <w:p w:rsidR="00C27293" w:rsidRPr="006752FF" w:rsidRDefault="00E21D49" w:rsidP="00CF53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95" w:type="dxa"/>
            <w:gridSpan w:val="3"/>
          </w:tcPr>
          <w:p w:rsidR="00C27293" w:rsidRPr="006752FF" w:rsidRDefault="00E21D49" w:rsidP="00CF53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4"/>
          </w:tcPr>
          <w:p w:rsidR="00C27293" w:rsidRPr="006752FF" w:rsidRDefault="00E21D4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1" w:type="dxa"/>
            <w:gridSpan w:val="3"/>
          </w:tcPr>
          <w:p w:rsidR="00C27293" w:rsidRPr="006752FF" w:rsidRDefault="00E21D4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293" w:rsidRPr="006752FF" w:rsidTr="0034608E">
        <w:tc>
          <w:tcPr>
            <w:tcW w:w="4779" w:type="dxa"/>
            <w:gridSpan w:val="2"/>
          </w:tcPr>
          <w:p w:rsidR="00C27293" w:rsidRPr="006752FF" w:rsidRDefault="00C27293" w:rsidP="00CF53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Количество запросов социально-правового характера, исполненных муниципальным архивом</w:t>
            </w:r>
          </w:p>
        </w:tc>
        <w:tc>
          <w:tcPr>
            <w:tcW w:w="1130" w:type="dxa"/>
            <w:gridSpan w:val="2"/>
          </w:tcPr>
          <w:p w:rsidR="00C27293" w:rsidRPr="006752FF" w:rsidRDefault="00E21D49" w:rsidP="00CF53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95" w:type="dxa"/>
            <w:gridSpan w:val="3"/>
          </w:tcPr>
          <w:p w:rsidR="00C27293" w:rsidRPr="006752FF" w:rsidRDefault="00B14F66" w:rsidP="00CF53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  <w:tc>
          <w:tcPr>
            <w:tcW w:w="1134" w:type="dxa"/>
            <w:gridSpan w:val="4"/>
          </w:tcPr>
          <w:p w:rsidR="00C27293" w:rsidRPr="006752FF" w:rsidRDefault="00B14F66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1002</w:t>
            </w:r>
          </w:p>
        </w:tc>
        <w:tc>
          <w:tcPr>
            <w:tcW w:w="1281" w:type="dxa"/>
            <w:gridSpan w:val="3"/>
          </w:tcPr>
          <w:p w:rsidR="00C27293" w:rsidRPr="006752FF" w:rsidRDefault="008856E6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21D49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vMerge/>
          </w:tcPr>
          <w:p w:rsidR="00C27293" w:rsidRPr="006752FF" w:rsidRDefault="00C272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03C" w:rsidRPr="006752FF" w:rsidTr="0034608E">
        <w:tc>
          <w:tcPr>
            <w:tcW w:w="13937" w:type="dxa"/>
            <w:gridSpan w:val="24"/>
            <w:tcBorders>
              <w:right w:val="single" w:sz="4" w:space="0" w:color="auto"/>
            </w:tcBorders>
          </w:tcPr>
          <w:p w:rsidR="0019503C" w:rsidRPr="006752FF" w:rsidRDefault="00E40070" w:rsidP="006508A9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1950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«Развитие системы образо</w:t>
            </w:r>
            <w:r w:rsidR="00E834C6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вания в </w:t>
            </w:r>
            <w:proofErr w:type="spellStart"/>
            <w:r w:rsidR="00E834C6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Родинском</w:t>
            </w:r>
            <w:proofErr w:type="spellEnd"/>
            <w:r w:rsidR="00E834C6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районе на 2021 -2025</w:t>
            </w:r>
            <w:r w:rsidR="0019503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годы»</w:t>
            </w: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</w:tcPr>
          <w:p w:rsidR="0019503C" w:rsidRPr="006752FF" w:rsidRDefault="0019503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15022" w:type="dxa"/>
            <w:gridSpan w:val="28"/>
          </w:tcPr>
          <w:p w:rsidR="00956082" w:rsidRPr="006752FF" w:rsidRDefault="00956082" w:rsidP="0095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4883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121"/>
              <w:gridCol w:w="3552"/>
              <w:gridCol w:w="1134"/>
              <w:gridCol w:w="992"/>
              <w:gridCol w:w="1134"/>
              <w:gridCol w:w="1276"/>
              <w:gridCol w:w="992"/>
              <w:gridCol w:w="1134"/>
              <w:gridCol w:w="993"/>
              <w:gridCol w:w="1275"/>
              <w:gridCol w:w="159"/>
              <w:gridCol w:w="15"/>
              <w:gridCol w:w="15"/>
              <w:gridCol w:w="15"/>
              <w:gridCol w:w="15"/>
              <w:gridCol w:w="15"/>
              <w:gridCol w:w="50"/>
              <w:gridCol w:w="996"/>
            </w:tblGrid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Доступность дошкольного образования для детей в возрасте от 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 месяцев до 3 лет (отношение численности детей в возрасте от 2 месяцев до    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</w:t>
                  </w:r>
                  <w:proofErr w:type="gram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очереди на получение в текущем году дошкольного образования)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  <w:r w:rsidR="00860F72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86B4A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</w:t>
                  </w:r>
                  <w:r w:rsidR="00780926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% </w:t>
                  </w:r>
                </w:p>
                <w:p w:rsidR="00780926" w:rsidRPr="006752FF" w:rsidRDefault="00986B4A" w:rsidP="007809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780926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 35 </w:t>
                  </w:r>
                  <w:r w:rsidR="00780926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показателей не </w:t>
                  </w:r>
                  <w:proofErr w:type="gramStart"/>
                  <w:r w:rsidR="00780926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выполнены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8A16E3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66 239,5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8A16E3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30 908,0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8A16E3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</w:t>
                  </w:r>
                  <w:r w:rsidR="00F01E5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8A16E3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</w:t>
                  </w:r>
                  <w:r w:rsidR="00780926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 средний</w:t>
                  </w: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Доля обучающихся общеобразовательных организаций, обучающихся по новым федеральным государственным образовательным стандартам общего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587059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587059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  <w:r w:rsidR="00860F72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Доля детей в возрасте от 5 до 18 лет, охваченных дополнительным образованием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587059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  <w:p w:rsidR="00956082" w:rsidRPr="006752FF" w:rsidRDefault="00956082" w:rsidP="004271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587059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  <w:r w:rsidR="00860F72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Доля руководящих и педагогических работников государст</w:t>
                  </w:r>
                  <w:r w:rsidR="00B7247D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венных (муниципальных) общеобра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зовательных организаций, своевременно прошедших повышение квалификации или профессиональную переподготовку, 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 общей численности руководящих и педагогических работников общеобразовательных организаций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58705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98,</w:t>
                  </w:r>
                  <w:r w:rsidR="00417D1C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58705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860F72" w:rsidP="00860F7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F01E5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1F23E4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Удельный вес численности обучающихся, занимающихся в одну смену, в общей </w:t>
                  </w:r>
                  <w:proofErr w:type="gram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численности</w:t>
                  </w:r>
                  <w:proofErr w:type="gram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обучающихся в общеобразовательных организациях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  <w:r w:rsidR="001F23E4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587059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417D1C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17D1C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417D1C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Доступность дошкольного образования для детей в возрасте от 1,5 до 3 лет (отношение численности детей в возрасте от 1,5 до 3 лет, получающих дошкольное 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</w:t>
                  </w:r>
                  <w:proofErr w:type="gram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текущем году дошкольного образования)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  <w:r w:rsidR="001F23E4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Количество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созданных дополнительных мест (групп) для детей в возрасте от 1,5 до 3 лет любой направленности в организациях</w:t>
                  </w:r>
                  <w:r w:rsidRPr="006752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</w:t>
                  </w:r>
                  <w:r w:rsidRPr="006752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адаптированным, и присмотр и уход за детьми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Количество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Численность воспитанников в возрасте до 3 лет, проживающих в </w:t>
                  </w:r>
                  <w:proofErr w:type="spell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Родинском</w:t>
                  </w:r>
                  <w:proofErr w:type="spell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районе, посещающих муниципальные образовательные организации, осуществляющие образовательную деятельность по образовательным программам дошкольного образования и присмотр и уход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="0032030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DC120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DC120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78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Численность воспитанников в возрасте до 3 лет, проживающих в </w:t>
                  </w:r>
                  <w:proofErr w:type="spell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Родинском</w:t>
                  </w:r>
                  <w:proofErr w:type="spell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районе, посещающих частные организации, осуществляющие образовательную деятельность по образовательным программам дошкольного образования и присмотр и уход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Доступность дошкольного образования (отношение 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Количество услуг психолого-педагогической, методиче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ской и консуль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тативной помощи родителям (законным представителям) детей, а также гражда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нам, желающим принять на воспитание в свои семьи детей, оставшихся без попе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чения родителей, в том числе с привлече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нием некоммерческих организаций, на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растающим итогом с 2019 года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млн. 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Доля граждан, положительно оценивших качество услуг психолого-педагогической, методической и консультативной помощи, в общем числе обратившихся за получением услуги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 xml:space="preserve">Количество консультационных центров, функционирующих в </w:t>
                  </w:r>
                  <w:r w:rsidRPr="006752FF">
                    <w:rPr>
                      <w:rFonts w:ascii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lastRenderedPageBreak/>
                    <w:t>муниципалитете, оказывающих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32030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32030E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Доля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</w:t>
                  </w:r>
                  <w:proofErr w:type="gram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численности</w:t>
                  </w:r>
                  <w:proofErr w:type="gram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обучающихся по основным образовательным программам начального общего, основного общего и среднего общего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32030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Численность детей-инвалидов, обучающихся по программам общего образования на дому с использованием дистанционных </w:t>
                  </w:r>
                  <w:proofErr w:type="gram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образователь-</w:t>
                  </w:r>
                  <w:proofErr w:type="spell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ных</w:t>
                  </w:r>
                  <w:proofErr w:type="spellEnd"/>
                  <w:proofErr w:type="gram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технологий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rHeight w:val="1621"/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Доля расположенных на территории </w:t>
                  </w:r>
                  <w:proofErr w:type="spell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Родинского</w:t>
                  </w:r>
                  <w:proofErr w:type="spell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 и реализующих общеобразовательные программы организаций, в которых проведена оценка качества общего образования, в том числе на основе практики международных исследований качества подготовки обучающихся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rHeight w:val="904"/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Число обучающихся в возрасте от 14 до 18 лет, принимающих участие в добровольческой деятельности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B34AA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rHeight w:val="424"/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Число обучающихся, участвующих в реализации мероприятий патриотического и гражданского воспитания, в мероприятиях по формированию ЗОЖ, профилактике наркомании, алкоголизма и асоциального поведения среди молодежи, формированию у подрастающего поколения уважительного отношения ко всем этносам и религиям, профилактике экстремизма и терроризма в молодежной среде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32030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ED72C1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B34AA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Число общеобразовательных организаций, расположенных на 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территории </w:t>
                  </w:r>
                  <w:proofErr w:type="spell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Родинского</w:t>
                  </w:r>
                  <w:proofErr w:type="spell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ед.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Численность обучающихся, охваченных основными и дополнительными </w:t>
                  </w:r>
                  <w:proofErr w:type="spellStart"/>
                  <w:proofErr w:type="gram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</w:t>
                  </w:r>
                  <w:proofErr w:type="spell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-тельными</w:t>
                  </w:r>
                  <w:proofErr w:type="gram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программами цифрового, естественнонаучного и гуманитарного профилей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тыс. чел.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ED72C1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ED72C1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ED72C1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71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общеобразовательных организаций, в которых обновлена материально-техническая база для занятий физической культурой и спортом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общеобразовательных организаций, в которых внедрена целевая модель цифровой образовательной среды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32030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32030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Доля детей в возрасте от 6 до 17 лет (включительно), охваченных 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различными формами отдыха и оздоровления, в общей численности детей, нуждающихся в оздоровлении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ED72C1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Доля обучающихся образовательных организаций, участвующих в олимпиадах и конкурсах различного уровня, в общей </w:t>
                  </w:r>
                  <w:proofErr w:type="gram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численности</w:t>
                  </w:r>
                  <w:proofErr w:type="gram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обучающихся по программам общего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32030E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Число детей, охваченных деятельностью детских технопарков «</w:t>
                  </w:r>
                  <w:proofErr w:type="spellStart"/>
                  <w:r w:rsidRPr="006752FF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Кванториум</w:t>
                  </w:r>
                  <w:proofErr w:type="spellEnd"/>
                  <w:r w:rsidRPr="006752FF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» (мобильных технопарков «</w:t>
                  </w:r>
                  <w:proofErr w:type="spellStart"/>
                  <w:r w:rsidRPr="006752FF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Кванториум</w:t>
                  </w:r>
                  <w:proofErr w:type="spellEnd"/>
                  <w:r w:rsidRPr="006752FF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ED72C1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ED72C1" w:rsidP="00ED72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Число участников открытых онлайн-уроков, реализуемых с учетом опыта цикла открытых уроков «</w:t>
                  </w:r>
                  <w:proofErr w:type="spellStart"/>
                  <w:r w:rsidRPr="006752FF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Проектория</w:t>
                  </w:r>
                  <w:proofErr w:type="spellEnd"/>
                  <w:r w:rsidRPr="006752FF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», «Уроки настоящего» или иных аналогичных по возможностям, функциям и </w:t>
                  </w:r>
                  <w:r w:rsidRPr="006752FF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lastRenderedPageBreak/>
                    <w:t>результатам проектов, направленных на раннюю профориентацию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ED72C1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ED72C1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Число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ED72C1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433AA0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875C1D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A85340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A85340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956082">
              <w:trPr>
                <w:gridAfter w:val="17"/>
                <w:wAfter w:w="13762" w:type="dxa"/>
                <w:tblCellSpacing w:w="5" w:type="nil"/>
              </w:trPr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Доля педагогических работников, прошедших добровольную независимую оценку квалификации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875C1D" w:rsidP="00875C1D">
                  <w:pPr>
                    <w:pStyle w:val="ConsPlusNormal"/>
                    <w:tabs>
                      <w:tab w:val="center" w:pos="781"/>
                    </w:tabs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875C1D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956082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Доля педагогических работников общего образования, прошедших повышение квалификации в рамках периодической аттестации в 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Доля муниципальных общеобразовательных организаций, перешедших на безбумажное электронное ведение классных журналов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875C1D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875C1D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Доля обучающихся по программам общего образования, дополнительного образования 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платформы цифровой образовательной среды, в общем числе обучающихся по указанным программам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6752FF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956082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Доля </w:t>
                  </w:r>
                  <w:proofErr w:type="gram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6752FF" w:rsidRDefault="00875C1D" w:rsidP="00875C1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956082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6752FF" w:rsidRDefault="00875C1D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956082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Доля образовательных организаций, реализующих основные и (или) дополнительные общеобразовательные программы, 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обновивших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B619D2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Число новых мест в общеобразовательных организациях района, введенных </w:t>
                  </w:r>
                  <w:proofErr w:type="spellStart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путемстроительства</w:t>
                  </w:r>
                  <w:proofErr w:type="spellEnd"/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зданий школ, для перевода обучающихся в новые здания общеобразовательных организаций из зданий с износом 50 % и выше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число мест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6E7A1F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c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Доля работников органов опеки и попечительства, прошедших повышение квалификации или профессиональную переподготовку, в общей численности работников данных органов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6082" w:rsidRPr="006752FF" w:rsidTr="006E7A1F">
              <w:trPr>
                <w:tblCellSpacing w:w="5" w:type="nil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Доля детей-сирот и детей, оставшихся без попечения родителей, переданных на воспитание в семьи, от общего количества выявленных детей </w:t>
                  </w: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данной категории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875C1D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DB7042" w:rsidP="00427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DB704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  <w:r w:rsidR="00B34AAE" w:rsidRPr="006752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082" w:rsidRPr="006752FF" w:rsidRDefault="00956082" w:rsidP="004271E8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0741C" w:rsidRPr="00B47E6F" w:rsidRDefault="004C5610" w:rsidP="00964D4D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14.</w:t>
            </w:r>
            <w:r w:rsidR="00F0741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«Обеспечение доступным и комфортным жильем нас</w:t>
            </w:r>
            <w:r w:rsidR="00E834C6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еление </w:t>
            </w:r>
            <w:proofErr w:type="spellStart"/>
            <w:r w:rsidR="00E834C6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Родинского</w:t>
            </w:r>
            <w:proofErr w:type="spellEnd"/>
            <w:r w:rsidR="00E834C6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района на 2021-2025</w:t>
            </w:r>
            <w:r w:rsidR="00F0741C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годы»</w:t>
            </w: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Годовой объем ввода жилья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тыс. кв. м</w:t>
            </w:r>
          </w:p>
        </w:tc>
        <w:tc>
          <w:tcPr>
            <w:tcW w:w="995" w:type="dxa"/>
            <w:gridSpan w:val="3"/>
          </w:tcPr>
          <w:p w:rsidR="00F0741C" w:rsidRPr="006752FF" w:rsidRDefault="00826D8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134" w:type="dxa"/>
            <w:gridSpan w:val="4"/>
          </w:tcPr>
          <w:p w:rsidR="00F0741C" w:rsidRPr="006752FF" w:rsidRDefault="006075B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26D83" w:rsidRPr="006752FF">
              <w:rPr>
                <w:rFonts w:ascii="Times New Roman" w:hAnsi="Times New Roman" w:cs="Times New Roman"/>
                <w:sz w:val="28"/>
                <w:szCs w:val="28"/>
              </w:rPr>
              <w:t>,18</w:t>
            </w:r>
          </w:p>
        </w:tc>
        <w:tc>
          <w:tcPr>
            <w:tcW w:w="1281" w:type="dxa"/>
            <w:gridSpan w:val="3"/>
          </w:tcPr>
          <w:p w:rsidR="00F0741C" w:rsidRPr="006752FF" w:rsidRDefault="00826D8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271E8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 w:val="restart"/>
          </w:tcPr>
          <w:p w:rsidR="009706E8" w:rsidRPr="006752FF" w:rsidRDefault="008B7A9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271E8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4271E8" w:rsidRPr="006752FF" w:rsidRDefault="007D1279" w:rsidP="007D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71E8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="004271E8" w:rsidRPr="006752FF">
              <w:rPr>
                <w:rFonts w:ascii="Times New Roman" w:hAnsi="Times New Roman" w:cs="Times New Roman"/>
                <w:sz w:val="28"/>
                <w:szCs w:val="28"/>
              </w:rPr>
              <w:t>показател</w:t>
            </w:r>
            <w:proofErr w:type="spellEnd"/>
            <w:r w:rsidR="004271E8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не выполнен</w:t>
            </w:r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F0741C" w:rsidRPr="006752FF" w:rsidRDefault="008B7A9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469.7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F0741C" w:rsidRPr="006752FF" w:rsidRDefault="008B7A9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468.9</w:t>
            </w:r>
          </w:p>
        </w:tc>
        <w:tc>
          <w:tcPr>
            <w:tcW w:w="1140" w:type="dxa"/>
            <w:gridSpan w:val="3"/>
            <w:vMerge w:val="restart"/>
            <w:tcBorders>
              <w:right w:val="single" w:sz="4" w:space="0" w:color="auto"/>
            </w:tcBorders>
          </w:tcPr>
          <w:p w:rsidR="00F0741C" w:rsidRPr="006752FF" w:rsidRDefault="00182F2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F0741C" w:rsidRPr="006752FF" w:rsidRDefault="008B7A9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4271E8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AD4E71" w:rsidRPr="006752FF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F0741C" w:rsidRPr="006752FF" w:rsidTr="0034608E">
        <w:tc>
          <w:tcPr>
            <w:tcW w:w="4779" w:type="dxa"/>
            <w:gridSpan w:val="2"/>
            <w:vAlign w:val="center"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жилых единиц</w:t>
            </w:r>
          </w:p>
        </w:tc>
        <w:tc>
          <w:tcPr>
            <w:tcW w:w="995" w:type="dxa"/>
            <w:gridSpan w:val="3"/>
          </w:tcPr>
          <w:p w:rsidR="00F0741C" w:rsidRPr="006752FF" w:rsidRDefault="00826D8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gridSpan w:val="4"/>
          </w:tcPr>
          <w:p w:rsidR="00F0741C" w:rsidRPr="006752FF" w:rsidRDefault="00826D8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F0741C" w:rsidRPr="006752FF" w:rsidRDefault="00826D83" w:rsidP="00CF53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Обеспеченность населения жильем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кв. м на 1 человека</w:t>
            </w:r>
          </w:p>
        </w:tc>
        <w:tc>
          <w:tcPr>
            <w:tcW w:w="995" w:type="dxa"/>
            <w:gridSpan w:val="3"/>
          </w:tcPr>
          <w:p w:rsidR="00F0741C" w:rsidRPr="006752FF" w:rsidRDefault="00C21495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3.0</w:t>
            </w:r>
          </w:p>
        </w:tc>
        <w:tc>
          <w:tcPr>
            <w:tcW w:w="1134" w:type="dxa"/>
            <w:gridSpan w:val="4"/>
          </w:tcPr>
          <w:p w:rsidR="00F0741C" w:rsidRPr="006752FF" w:rsidRDefault="00C21495" w:rsidP="00CF53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38.3</w:t>
            </w:r>
          </w:p>
        </w:tc>
        <w:tc>
          <w:tcPr>
            <w:tcW w:w="1281" w:type="dxa"/>
            <w:gridSpan w:val="3"/>
          </w:tcPr>
          <w:p w:rsidR="00F0741C" w:rsidRPr="006752FF" w:rsidRDefault="00C21495" w:rsidP="00CF53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  <w:vAlign w:val="center"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жилых единиц на 1000 человек населения</w:t>
            </w:r>
          </w:p>
        </w:tc>
        <w:tc>
          <w:tcPr>
            <w:tcW w:w="995" w:type="dxa"/>
            <w:gridSpan w:val="3"/>
          </w:tcPr>
          <w:p w:rsidR="00F0741C" w:rsidRPr="006752FF" w:rsidRDefault="00C21495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380.1</w:t>
            </w:r>
          </w:p>
        </w:tc>
        <w:tc>
          <w:tcPr>
            <w:tcW w:w="1134" w:type="dxa"/>
            <w:gridSpan w:val="4"/>
          </w:tcPr>
          <w:p w:rsidR="00F0741C" w:rsidRPr="006752FF" w:rsidRDefault="00C21495" w:rsidP="00CF53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80.1</w:t>
            </w:r>
          </w:p>
        </w:tc>
        <w:tc>
          <w:tcPr>
            <w:tcW w:w="1281" w:type="dxa"/>
            <w:gridSpan w:val="3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Доля аварийного жилья в жилищном фонде (от общей площади жилищного фонда)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F0741C" w:rsidRPr="006752FF" w:rsidRDefault="00C21495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4"/>
          </w:tcPr>
          <w:p w:rsidR="00F0741C" w:rsidRPr="006752FF" w:rsidRDefault="00C21495" w:rsidP="00CF53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Численность граждан, переселенных из аварийного жилищного фонда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95" w:type="dxa"/>
            <w:gridSpan w:val="3"/>
          </w:tcPr>
          <w:p w:rsidR="00F0741C" w:rsidRPr="006752FF" w:rsidRDefault="00C1311A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  <w:gridSpan w:val="4"/>
          </w:tcPr>
          <w:p w:rsidR="00F0741C" w:rsidRPr="006752FF" w:rsidRDefault="006075B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Ввод в эксплуатацию инженерных сетей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995" w:type="dxa"/>
            <w:gridSpan w:val="3"/>
          </w:tcPr>
          <w:p w:rsidR="00F0741C" w:rsidRPr="006752FF" w:rsidRDefault="00C1311A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5.5</w:t>
            </w:r>
          </w:p>
        </w:tc>
        <w:tc>
          <w:tcPr>
            <w:tcW w:w="1134" w:type="dxa"/>
            <w:gridSpan w:val="4"/>
          </w:tcPr>
          <w:p w:rsidR="00F0741C" w:rsidRPr="006752FF" w:rsidRDefault="00C1311A" w:rsidP="00CF53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81" w:type="dxa"/>
            <w:gridSpan w:val="3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gridSpan w:val="3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gridSpan w:val="3"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сетей электроснабжения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995" w:type="dxa"/>
            <w:gridSpan w:val="3"/>
          </w:tcPr>
          <w:p w:rsidR="00F0741C" w:rsidRPr="006752FF" w:rsidRDefault="00934E8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5.5</w:t>
            </w:r>
          </w:p>
        </w:tc>
        <w:tc>
          <w:tcPr>
            <w:tcW w:w="1134" w:type="dxa"/>
            <w:gridSpan w:val="4"/>
          </w:tcPr>
          <w:p w:rsidR="00F0741C" w:rsidRPr="006752FF" w:rsidRDefault="006075B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сетей теплоснабжения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995" w:type="dxa"/>
            <w:gridSpan w:val="3"/>
          </w:tcPr>
          <w:p w:rsidR="00F0741C" w:rsidRPr="006752FF" w:rsidRDefault="00934E8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4"/>
          </w:tcPr>
          <w:p w:rsidR="00F0741C" w:rsidRPr="006752FF" w:rsidRDefault="006075B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F0741C" w:rsidRPr="006752FF" w:rsidRDefault="007D127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сетей водоснабжения и канализации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995" w:type="dxa"/>
            <w:gridSpan w:val="3"/>
          </w:tcPr>
          <w:p w:rsidR="00F0741C" w:rsidRPr="006752FF" w:rsidRDefault="00934E83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gridSpan w:val="4"/>
          </w:tcPr>
          <w:p w:rsidR="00F0741C" w:rsidRPr="006752FF" w:rsidRDefault="007D127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81" w:type="dxa"/>
            <w:gridSpan w:val="3"/>
          </w:tcPr>
          <w:p w:rsidR="00F0741C" w:rsidRPr="006752FF" w:rsidRDefault="007D127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сетей газоснабжения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995" w:type="dxa"/>
            <w:gridSpan w:val="3"/>
          </w:tcPr>
          <w:p w:rsidR="00F0741C" w:rsidRPr="006752FF" w:rsidRDefault="006075BD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F0741C" w:rsidRPr="006752FF" w:rsidRDefault="006075BD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семей, улучшивших свои жилищные условия</w:t>
            </w:r>
            <w:r w:rsidR="00BA430D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995" w:type="dxa"/>
            <w:gridSpan w:val="3"/>
          </w:tcPr>
          <w:p w:rsidR="00F0741C" w:rsidRPr="006752FF" w:rsidRDefault="00934E83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gridSpan w:val="4"/>
          </w:tcPr>
          <w:p w:rsidR="00F0741C" w:rsidRPr="006752FF" w:rsidRDefault="00934E83" w:rsidP="00CF53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81" w:type="dxa"/>
            <w:gridSpan w:val="3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0D3B10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Обеспечение жильем участ</w:t>
            </w:r>
            <w:r w:rsidR="00F0741C" w:rsidRPr="006752FF">
              <w:rPr>
                <w:rFonts w:ascii="Times New Roman" w:hAnsi="Times New Roman" w:cs="Times New Roman"/>
                <w:sz w:val="28"/>
                <w:szCs w:val="28"/>
              </w:rPr>
              <w:t>ников Великой Отечественно войны в рамках реализации Указа Президента Российской Федерации от  № 714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5" w:type="dxa"/>
            <w:gridSpan w:val="3"/>
          </w:tcPr>
          <w:p w:rsidR="00F0741C" w:rsidRPr="006752F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Обеспечение жильем граждан, выехавших из районов Крайнего Севера и приравненных к ним местностей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5" w:type="dxa"/>
            <w:gridSpan w:val="3"/>
          </w:tcPr>
          <w:p w:rsidR="00F0741C" w:rsidRPr="006752F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Обеспечение жильем граждан, признанных в установленном порядке вынужденными переселенцами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5" w:type="dxa"/>
            <w:gridSpan w:val="3"/>
          </w:tcPr>
          <w:p w:rsidR="00F0741C" w:rsidRPr="006752F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Обеспечение жильем инвалидов, семей имеющих детей инвалидов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5" w:type="dxa"/>
            <w:gridSpan w:val="3"/>
          </w:tcPr>
          <w:p w:rsidR="00F0741C" w:rsidRPr="006752FF" w:rsidRDefault="004271E8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Объем жилья, введенного в эксплуатацию для последующего предоставления в аренду населению</w:t>
            </w:r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тыс. кв. м</w:t>
            </w:r>
          </w:p>
        </w:tc>
        <w:tc>
          <w:tcPr>
            <w:tcW w:w="995" w:type="dxa"/>
            <w:gridSpan w:val="3"/>
          </w:tcPr>
          <w:p w:rsidR="00F0741C" w:rsidRPr="006752FF" w:rsidRDefault="009755AE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gridSpan w:val="4"/>
          </w:tcPr>
          <w:p w:rsidR="00F0741C" w:rsidRPr="006752FF" w:rsidRDefault="009755A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1C" w:rsidRPr="006752FF" w:rsidTr="0034608E">
        <w:tc>
          <w:tcPr>
            <w:tcW w:w="4779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Объем построенного и введенного в эксплуатацию жилья </w:t>
            </w:r>
            <w:proofErr w:type="gram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эконом-класса</w:t>
            </w:r>
            <w:proofErr w:type="gram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программы "Жилье для российской семьи" </w:t>
            </w:r>
            <w:hyperlink r:id="rId9" w:anchor="Par1672" w:history="1">
              <w:r w:rsidRPr="006752F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30" w:type="dxa"/>
            <w:gridSpan w:val="2"/>
          </w:tcPr>
          <w:p w:rsidR="00F0741C" w:rsidRPr="006752FF" w:rsidRDefault="00F0741C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тыс. кв. м</w:t>
            </w:r>
          </w:p>
        </w:tc>
        <w:tc>
          <w:tcPr>
            <w:tcW w:w="995" w:type="dxa"/>
            <w:gridSpan w:val="3"/>
          </w:tcPr>
          <w:p w:rsidR="00F0741C" w:rsidRPr="006752FF" w:rsidRDefault="009755AE" w:rsidP="00CF5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gridSpan w:val="4"/>
          </w:tcPr>
          <w:p w:rsidR="00F0741C" w:rsidRPr="006752FF" w:rsidRDefault="009755AE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F0741C" w:rsidRPr="006752FF" w:rsidRDefault="004271E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F0741C" w:rsidRPr="006752FF" w:rsidRDefault="00F0741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B26" w:rsidRPr="006752FF" w:rsidTr="0034608E">
        <w:tc>
          <w:tcPr>
            <w:tcW w:w="15022" w:type="dxa"/>
            <w:gridSpan w:val="28"/>
          </w:tcPr>
          <w:p w:rsidR="00BA0B26" w:rsidRPr="00B47E6F" w:rsidRDefault="00921737" w:rsidP="00964D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="001A061C" w:rsidRPr="00B47E6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BA0B26" w:rsidRPr="00B47E6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«Содействие занятости</w:t>
            </w:r>
            <w:r w:rsidR="00BA0B26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BA0B26" w:rsidRPr="00B47E6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насе</w:t>
            </w:r>
            <w:r w:rsidR="00E834C6" w:rsidRPr="00B47E6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ления </w:t>
            </w:r>
            <w:proofErr w:type="spellStart"/>
            <w:r w:rsidR="00E834C6" w:rsidRPr="00B47E6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Родинского</w:t>
            </w:r>
            <w:proofErr w:type="spellEnd"/>
            <w:r w:rsidR="00E834C6" w:rsidRPr="00B47E6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района» на 2021 - 2025</w:t>
            </w:r>
            <w:r w:rsidR="00BA0B26" w:rsidRPr="00B47E6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годы</w:t>
            </w:r>
          </w:p>
          <w:p w:rsidR="00BA0B26" w:rsidRPr="006752FF" w:rsidRDefault="00BA0B26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070" w:rsidRPr="006752FF" w:rsidTr="0034608E">
        <w:tc>
          <w:tcPr>
            <w:tcW w:w="4779" w:type="dxa"/>
            <w:gridSpan w:val="2"/>
          </w:tcPr>
          <w:p w:rsidR="00C84070" w:rsidRPr="006752F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Уровень зарегистрированной безработицы к экономически активному населению (на конец периода)</w:t>
            </w:r>
          </w:p>
          <w:p w:rsidR="00C84070" w:rsidRPr="006752F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4070" w:rsidRPr="006752F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84070" w:rsidRPr="006752F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C84070" w:rsidRPr="006752F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3,</w:t>
            </w:r>
            <w:r w:rsidR="00297EF9"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C84070" w:rsidRPr="006752FF" w:rsidRDefault="00320C9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281" w:type="dxa"/>
            <w:gridSpan w:val="3"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C84070" w:rsidRPr="006752FF" w:rsidRDefault="00DE503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C84070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C84070" w:rsidRPr="006752FF" w:rsidRDefault="00DE503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4070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из 8 показатель не выполнен</w:t>
            </w:r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C84070" w:rsidRPr="006752FF" w:rsidRDefault="00DE503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199,0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C84070" w:rsidRPr="006752FF" w:rsidRDefault="00DE503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199,0</w:t>
            </w:r>
          </w:p>
        </w:tc>
        <w:tc>
          <w:tcPr>
            <w:tcW w:w="1140" w:type="dxa"/>
            <w:gridSpan w:val="3"/>
            <w:vMerge w:val="restart"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C84070" w:rsidRPr="006752FF" w:rsidRDefault="00DE503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C84070" w:rsidRPr="006752FF">
              <w:rPr>
                <w:rFonts w:ascii="Times New Roman" w:hAnsi="Times New Roman" w:cs="Times New Roman"/>
                <w:sz w:val="28"/>
                <w:szCs w:val="28"/>
              </w:rPr>
              <w:t>% высокий</w:t>
            </w:r>
          </w:p>
        </w:tc>
      </w:tr>
      <w:tr w:rsidR="00C84070" w:rsidRPr="006752FF" w:rsidTr="0034608E">
        <w:tc>
          <w:tcPr>
            <w:tcW w:w="4779" w:type="dxa"/>
            <w:gridSpan w:val="2"/>
          </w:tcPr>
          <w:p w:rsidR="00C84070" w:rsidRPr="006752F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работников, занятых на рабочих местах, прошедших специальную оценку условий труда (аттестацию рабочих мест), в общем количестве работников организаций Алтайского края</w:t>
            </w:r>
          </w:p>
        </w:tc>
        <w:tc>
          <w:tcPr>
            <w:tcW w:w="1130" w:type="dxa"/>
            <w:gridSpan w:val="2"/>
          </w:tcPr>
          <w:p w:rsidR="00C84070" w:rsidRPr="006752F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C84070" w:rsidRPr="006752FF" w:rsidRDefault="00320C93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9</w:t>
            </w: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gridSpan w:val="4"/>
          </w:tcPr>
          <w:p w:rsidR="00C84070" w:rsidRPr="006752FF" w:rsidRDefault="003614B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91,3</w:t>
            </w:r>
          </w:p>
        </w:tc>
        <w:tc>
          <w:tcPr>
            <w:tcW w:w="1281" w:type="dxa"/>
            <w:gridSpan w:val="3"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070" w:rsidRPr="006752FF" w:rsidTr="0034608E">
        <w:tc>
          <w:tcPr>
            <w:tcW w:w="4779" w:type="dxa"/>
            <w:gridSpan w:val="2"/>
          </w:tcPr>
          <w:p w:rsidR="00C84070" w:rsidRPr="006752FF" w:rsidRDefault="00C84070" w:rsidP="00CF531F">
            <w:pPr>
              <w:widowControl w:val="0"/>
              <w:ind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трудоустройства на постоянные и временные рабочие места граждан, обратившихся в службу занятости населения с целью поиска подходящей работы</w:t>
            </w:r>
          </w:p>
        </w:tc>
        <w:tc>
          <w:tcPr>
            <w:tcW w:w="1130" w:type="dxa"/>
            <w:gridSpan w:val="2"/>
          </w:tcPr>
          <w:p w:rsidR="00C84070" w:rsidRPr="006752F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C84070" w:rsidRPr="006752F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64,</w:t>
            </w:r>
            <w:r w:rsidR="00320C93"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gridSpan w:val="4"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5A84" w:rsidRPr="006752FF">
              <w:rPr>
                <w:rFonts w:ascii="Times New Roman" w:hAnsi="Times New Roman" w:cs="Times New Roman"/>
                <w:sz w:val="28"/>
                <w:szCs w:val="28"/>
              </w:rPr>
              <w:t>6,68</w:t>
            </w:r>
          </w:p>
        </w:tc>
        <w:tc>
          <w:tcPr>
            <w:tcW w:w="1281" w:type="dxa"/>
            <w:gridSpan w:val="3"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070" w:rsidRPr="006752FF" w:rsidTr="0034608E">
        <w:tc>
          <w:tcPr>
            <w:tcW w:w="4779" w:type="dxa"/>
            <w:gridSpan w:val="2"/>
          </w:tcPr>
          <w:p w:rsidR="00C84070" w:rsidRPr="006752F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Ввод новых рабочих</w:t>
            </w:r>
            <w:r w:rsidR="007715C6" w:rsidRPr="006752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мест</w:t>
            </w:r>
          </w:p>
        </w:tc>
        <w:tc>
          <w:tcPr>
            <w:tcW w:w="1130" w:type="dxa"/>
            <w:gridSpan w:val="2"/>
          </w:tcPr>
          <w:p w:rsidR="00C84070" w:rsidRPr="006752F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Ед.</w:t>
            </w:r>
          </w:p>
        </w:tc>
        <w:tc>
          <w:tcPr>
            <w:tcW w:w="995" w:type="dxa"/>
            <w:gridSpan w:val="3"/>
          </w:tcPr>
          <w:p w:rsidR="00C84070" w:rsidRPr="006752FF" w:rsidRDefault="0076400B" w:rsidP="0076400B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127</w:t>
            </w:r>
          </w:p>
        </w:tc>
        <w:tc>
          <w:tcPr>
            <w:tcW w:w="1134" w:type="dxa"/>
            <w:gridSpan w:val="4"/>
          </w:tcPr>
          <w:p w:rsidR="00C84070" w:rsidRPr="006752FF" w:rsidRDefault="0076400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1" w:type="dxa"/>
            <w:gridSpan w:val="3"/>
          </w:tcPr>
          <w:p w:rsidR="00C84070" w:rsidRPr="006752FF" w:rsidRDefault="003614B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C84070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070" w:rsidRPr="006752FF" w:rsidTr="0034608E">
        <w:tc>
          <w:tcPr>
            <w:tcW w:w="4779" w:type="dxa"/>
            <w:gridSpan w:val="2"/>
          </w:tcPr>
          <w:p w:rsidR="00C84070" w:rsidRPr="006752F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Напряженность на рынке труда</w:t>
            </w:r>
          </w:p>
        </w:tc>
        <w:tc>
          <w:tcPr>
            <w:tcW w:w="1130" w:type="dxa"/>
            <w:gridSpan w:val="2"/>
          </w:tcPr>
          <w:p w:rsidR="00C84070" w:rsidRPr="006752F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Ч/м</w:t>
            </w:r>
          </w:p>
        </w:tc>
        <w:tc>
          <w:tcPr>
            <w:tcW w:w="995" w:type="dxa"/>
            <w:gridSpan w:val="3"/>
          </w:tcPr>
          <w:p w:rsidR="00C84070" w:rsidRPr="006752FF" w:rsidRDefault="0076400B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38,5</w:t>
            </w:r>
          </w:p>
        </w:tc>
        <w:tc>
          <w:tcPr>
            <w:tcW w:w="1134" w:type="dxa"/>
            <w:gridSpan w:val="4"/>
          </w:tcPr>
          <w:p w:rsidR="00C84070" w:rsidRPr="006752FF" w:rsidRDefault="0076400B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281" w:type="dxa"/>
            <w:gridSpan w:val="3"/>
          </w:tcPr>
          <w:p w:rsidR="00C84070" w:rsidRPr="006752FF" w:rsidRDefault="00EF4AA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C84070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070" w:rsidRPr="006752FF" w:rsidTr="0034608E">
        <w:tc>
          <w:tcPr>
            <w:tcW w:w="4779" w:type="dxa"/>
            <w:gridSpan w:val="2"/>
          </w:tcPr>
          <w:p w:rsidR="00C84070" w:rsidRPr="006752F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тысячу работающих</w:t>
            </w:r>
          </w:p>
        </w:tc>
        <w:tc>
          <w:tcPr>
            <w:tcW w:w="1130" w:type="dxa"/>
            <w:gridSpan w:val="2"/>
          </w:tcPr>
          <w:p w:rsidR="00C84070" w:rsidRPr="006752F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на тыс. работающих</w:t>
            </w:r>
          </w:p>
        </w:tc>
        <w:tc>
          <w:tcPr>
            <w:tcW w:w="995" w:type="dxa"/>
            <w:gridSpan w:val="3"/>
          </w:tcPr>
          <w:p w:rsidR="00C84070" w:rsidRPr="006752F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0,</w:t>
            </w:r>
            <w:r w:rsidR="00EF4AA8"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4"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4AA8" w:rsidRPr="006752FF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281" w:type="dxa"/>
            <w:gridSpan w:val="3"/>
          </w:tcPr>
          <w:p w:rsidR="00C84070" w:rsidRPr="006752FF" w:rsidRDefault="00EF4AA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E503C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070" w:rsidRPr="006752FF" w:rsidTr="0034608E">
        <w:tc>
          <w:tcPr>
            <w:tcW w:w="4779" w:type="dxa"/>
            <w:gridSpan w:val="2"/>
          </w:tcPr>
          <w:p w:rsidR="00C84070" w:rsidRPr="006752F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 лиц с установленным в текущем году профессиональным заболеванием в расчете на 1 тыс. </w:t>
            </w: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работающих</w:t>
            </w:r>
          </w:p>
        </w:tc>
        <w:tc>
          <w:tcPr>
            <w:tcW w:w="1130" w:type="dxa"/>
            <w:gridSpan w:val="2"/>
          </w:tcPr>
          <w:p w:rsidR="00C84070" w:rsidRPr="006752F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человек на 1 тыс. </w:t>
            </w: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работающих</w:t>
            </w:r>
          </w:p>
        </w:tc>
        <w:tc>
          <w:tcPr>
            <w:tcW w:w="995" w:type="dxa"/>
            <w:gridSpan w:val="3"/>
          </w:tcPr>
          <w:p w:rsidR="00C84070" w:rsidRPr="006752F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lastRenderedPageBreak/>
              <w:t>0,</w:t>
            </w:r>
            <w:r w:rsidR="003614BA"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4"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C84070" w:rsidRPr="006752FF" w:rsidRDefault="003614B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070" w:rsidRPr="006752FF" w:rsidTr="0034608E">
        <w:tc>
          <w:tcPr>
            <w:tcW w:w="4779" w:type="dxa"/>
            <w:gridSpan w:val="2"/>
          </w:tcPr>
          <w:p w:rsidR="00C84070" w:rsidRPr="006752F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Удельный вес работников, охваченных периодическими медицинскими осмотрами, в общем количестве работников, подлежащих прохождению периодических медицинских осмотров</w:t>
            </w:r>
          </w:p>
          <w:p w:rsidR="00C84070" w:rsidRPr="006752F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4070" w:rsidRPr="006752FF" w:rsidRDefault="00C84070" w:rsidP="00CF531F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84070" w:rsidRPr="006752FF" w:rsidRDefault="00C84070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gridSpan w:val="3"/>
          </w:tcPr>
          <w:p w:rsidR="00C84070" w:rsidRPr="006752FF" w:rsidRDefault="004D1074" w:rsidP="00CF531F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97,9</w:t>
            </w:r>
          </w:p>
        </w:tc>
        <w:tc>
          <w:tcPr>
            <w:tcW w:w="1134" w:type="dxa"/>
            <w:gridSpan w:val="4"/>
          </w:tcPr>
          <w:p w:rsidR="00C84070" w:rsidRPr="006752FF" w:rsidRDefault="004D1074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281" w:type="dxa"/>
            <w:gridSpan w:val="3"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C84070" w:rsidRPr="006752FF" w:rsidRDefault="00C8407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31F" w:rsidRPr="006752FF" w:rsidTr="0034608E">
        <w:tc>
          <w:tcPr>
            <w:tcW w:w="15022" w:type="dxa"/>
            <w:gridSpan w:val="28"/>
          </w:tcPr>
          <w:p w:rsidR="00CF531F" w:rsidRPr="00B47E6F" w:rsidRDefault="00921737" w:rsidP="00964D4D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</w:t>
            </w:r>
            <w:r w:rsidR="003E7295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CF531F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«Развитие физической культуры и с</w:t>
            </w:r>
            <w:r w:rsidR="00E834C6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порта в </w:t>
            </w:r>
            <w:proofErr w:type="spellStart"/>
            <w:r w:rsidR="00E834C6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Родинском</w:t>
            </w:r>
            <w:proofErr w:type="spellEnd"/>
            <w:r w:rsidR="00E834C6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районе на 2021-2025</w:t>
            </w:r>
            <w:r w:rsidR="00CF531F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годы»</w:t>
            </w:r>
          </w:p>
        </w:tc>
      </w:tr>
      <w:tr w:rsidR="002F3FA1" w:rsidRPr="006752FF" w:rsidTr="0034608E">
        <w:tc>
          <w:tcPr>
            <w:tcW w:w="4779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Доля 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30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995" w:type="dxa"/>
            <w:gridSpan w:val="3"/>
          </w:tcPr>
          <w:p w:rsidR="002F3FA1" w:rsidRPr="006752FF" w:rsidRDefault="000E1050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56.5</w:t>
            </w:r>
          </w:p>
        </w:tc>
        <w:tc>
          <w:tcPr>
            <w:tcW w:w="1134" w:type="dxa"/>
            <w:gridSpan w:val="4"/>
          </w:tcPr>
          <w:p w:rsidR="002F3FA1" w:rsidRPr="006752FF" w:rsidRDefault="005F46B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281" w:type="dxa"/>
            <w:gridSpan w:val="3"/>
          </w:tcPr>
          <w:p w:rsidR="002F3FA1" w:rsidRPr="006752FF" w:rsidRDefault="005F46B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2F3FA1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 w:val="restart"/>
          </w:tcPr>
          <w:p w:rsidR="001F3FA5" w:rsidRPr="006752FF" w:rsidRDefault="001F3FA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  <w:r w:rsidR="002F3FA1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2F3FA1" w:rsidRPr="006752FF" w:rsidRDefault="001F3FA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2 из 9  показателя не </w:t>
            </w:r>
            <w:proofErr w:type="gramStart"/>
            <w:r w:rsidR="002F3FA1" w:rsidRPr="006752FF"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  <w:proofErr w:type="gramEnd"/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2F3FA1" w:rsidRPr="006752FF" w:rsidRDefault="000E1050" w:rsidP="00CF53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43 012.5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2F3FA1" w:rsidRPr="006752FF" w:rsidRDefault="000E1050" w:rsidP="00CF53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43 012.5</w:t>
            </w:r>
          </w:p>
        </w:tc>
        <w:tc>
          <w:tcPr>
            <w:tcW w:w="1140" w:type="dxa"/>
            <w:gridSpan w:val="3"/>
            <w:vMerge w:val="restart"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2F3FA1" w:rsidRPr="006752FF" w:rsidRDefault="001F3FA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F3FA1" w:rsidRPr="006752FF">
              <w:rPr>
                <w:rFonts w:ascii="Times New Roman" w:hAnsi="Times New Roman" w:cs="Times New Roman"/>
                <w:sz w:val="28"/>
                <w:szCs w:val="28"/>
              </w:rPr>
              <w:t>% высокий</w:t>
            </w:r>
          </w:p>
        </w:tc>
      </w:tr>
      <w:tr w:rsidR="002F3FA1" w:rsidRPr="006752FF" w:rsidTr="0034608E">
        <w:tc>
          <w:tcPr>
            <w:tcW w:w="4779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и студентов 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Родинского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района, систематически занимающихся физической культурой и спортом, в общей численности учащихся и студентов</w:t>
            </w:r>
          </w:p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995" w:type="dxa"/>
            <w:gridSpan w:val="3"/>
          </w:tcPr>
          <w:p w:rsidR="002F3FA1" w:rsidRPr="006752FF" w:rsidRDefault="000E1050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134" w:type="dxa"/>
            <w:gridSpan w:val="4"/>
          </w:tcPr>
          <w:p w:rsidR="002F3FA1" w:rsidRPr="006752FF" w:rsidRDefault="005F46B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1" w:type="dxa"/>
            <w:gridSpan w:val="3"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FA1" w:rsidRPr="006752FF" w:rsidTr="0034608E">
        <w:tc>
          <w:tcPr>
            <w:tcW w:w="4779" w:type="dxa"/>
            <w:gridSpan w:val="2"/>
          </w:tcPr>
          <w:p w:rsidR="002F3FA1" w:rsidRPr="006752FF" w:rsidRDefault="002F3FA1" w:rsidP="00CF531F">
            <w:pPr>
              <w:ind w:left="72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Доля 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130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995" w:type="dxa"/>
            <w:gridSpan w:val="3"/>
          </w:tcPr>
          <w:p w:rsidR="002F3FA1" w:rsidRPr="006752FF" w:rsidRDefault="000E1050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134" w:type="dxa"/>
            <w:gridSpan w:val="4"/>
          </w:tcPr>
          <w:p w:rsidR="002F3FA1" w:rsidRPr="006752FF" w:rsidRDefault="005F46B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81" w:type="dxa"/>
            <w:gridSpan w:val="3"/>
          </w:tcPr>
          <w:p w:rsidR="002F3FA1" w:rsidRPr="006752FF" w:rsidRDefault="005F46B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2F3FA1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gridSpan w:val="2"/>
            <w:vMerge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FA1" w:rsidRPr="006752FF" w:rsidTr="0034608E">
        <w:tc>
          <w:tcPr>
            <w:tcW w:w="4779" w:type="dxa"/>
            <w:gridSpan w:val="2"/>
          </w:tcPr>
          <w:p w:rsidR="002F3FA1" w:rsidRPr="006752FF" w:rsidRDefault="002F3FA1" w:rsidP="00CF531F">
            <w:pPr>
              <w:ind w:left="72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обеспеченности населения 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Родинского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района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130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995" w:type="dxa"/>
            <w:gridSpan w:val="3"/>
          </w:tcPr>
          <w:p w:rsidR="002F3FA1" w:rsidRPr="006752FF" w:rsidRDefault="000E1050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gridSpan w:val="4"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77,8</w:t>
            </w:r>
          </w:p>
        </w:tc>
        <w:tc>
          <w:tcPr>
            <w:tcW w:w="1281" w:type="dxa"/>
            <w:gridSpan w:val="3"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FA1" w:rsidRPr="006752FF" w:rsidTr="0034608E">
        <w:tc>
          <w:tcPr>
            <w:tcW w:w="4779" w:type="dxa"/>
            <w:gridSpan w:val="2"/>
          </w:tcPr>
          <w:p w:rsidR="002F3FA1" w:rsidRPr="006752FF" w:rsidRDefault="002F3FA1" w:rsidP="00CF531F">
            <w:pPr>
              <w:ind w:left="72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населения 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Родинского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района, систематически занимающегося физической культурой и спортом</w:t>
            </w:r>
          </w:p>
        </w:tc>
        <w:tc>
          <w:tcPr>
            <w:tcW w:w="1130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995" w:type="dxa"/>
            <w:gridSpan w:val="3"/>
          </w:tcPr>
          <w:p w:rsidR="002F3FA1" w:rsidRPr="006752FF" w:rsidRDefault="000E1050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1134" w:type="dxa"/>
            <w:gridSpan w:val="4"/>
          </w:tcPr>
          <w:p w:rsidR="002F3FA1" w:rsidRPr="006752FF" w:rsidRDefault="005F46B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60,4</w:t>
            </w:r>
          </w:p>
        </w:tc>
        <w:tc>
          <w:tcPr>
            <w:tcW w:w="1281" w:type="dxa"/>
            <w:gridSpan w:val="3"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8" w:type="dxa"/>
            <w:gridSpan w:val="2"/>
            <w:vMerge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FA1" w:rsidRPr="006752FF" w:rsidTr="0034608E">
        <w:tc>
          <w:tcPr>
            <w:tcW w:w="4779" w:type="dxa"/>
            <w:gridSpan w:val="2"/>
          </w:tcPr>
          <w:p w:rsidR="002F3FA1" w:rsidRPr="006752FF" w:rsidRDefault="002F3FA1" w:rsidP="00CF531F">
            <w:pPr>
              <w:ind w:left="72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использования объектов спорта 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Родинского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1130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995" w:type="dxa"/>
            <w:gridSpan w:val="3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134" w:type="dxa"/>
            <w:gridSpan w:val="4"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81" w:type="dxa"/>
            <w:gridSpan w:val="3"/>
          </w:tcPr>
          <w:p w:rsidR="002F3FA1" w:rsidRPr="006752FF" w:rsidRDefault="002F3FA1" w:rsidP="002207E3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207E3" w:rsidRPr="006752F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28" w:type="dxa"/>
            <w:gridSpan w:val="2"/>
            <w:vMerge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FA1" w:rsidRPr="006752FF" w:rsidTr="0034608E">
        <w:tc>
          <w:tcPr>
            <w:tcW w:w="4779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Число занимающихся в МБОУ ДОД «Детско-юношеская спортивная школа» и спортивных клубах по месту жительства</w:t>
            </w:r>
          </w:p>
        </w:tc>
        <w:tc>
          <w:tcPr>
            <w:tcW w:w="1130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5" w:type="dxa"/>
            <w:gridSpan w:val="3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134" w:type="dxa"/>
            <w:gridSpan w:val="4"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46B1" w:rsidRPr="006752F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81" w:type="dxa"/>
            <w:gridSpan w:val="3"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8" w:type="dxa"/>
            <w:gridSpan w:val="2"/>
            <w:vMerge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FA1" w:rsidRPr="006752FF" w:rsidTr="0034608E">
        <w:tc>
          <w:tcPr>
            <w:tcW w:w="4779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Численность квалифицированных кадров в области физической культуры и спорта</w:t>
            </w:r>
          </w:p>
        </w:tc>
        <w:tc>
          <w:tcPr>
            <w:tcW w:w="1130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5" w:type="dxa"/>
            <w:gridSpan w:val="3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gridSpan w:val="4"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46B1"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8" w:type="dxa"/>
            <w:gridSpan w:val="2"/>
            <w:vMerge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FA1" w:rsidRPr="006752FF" w:rsidTr="0034608E">
        <w:tc>
          <w:tcPr>
            <w:tcW w:w="4779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Участие спортсменов </w:t>
            </w:r>
            <w:proofErr w:type="spell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Родинского</w:t>
            </w:r>
            <w:proofErr w:type="spellEnd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краевых, межрегиональных всероссийских соревнованиях</w:t>
            </w:r>
          </w:p>
        </w:tc>
        <w:tc>
          <w:tcPr>
            <w:tcW w:w="1130" w:type="dxa"/>
            <w:gridSpan w:val="2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95" w:type="dxa"/>
            <w:gridSpan w:val="3"/>
          </w:tcPr>
          <w:p w:rsidR="002F3FA1" w:rsidRPr="006752FF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gridSpan w:val="4"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6B1" w:rsidRPr="006752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1" w:type="dxa"/>
            <w:gridSpan w:val="3"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8" w:type="dxa"/>
            <w:gridSpan w:val="2"/>
            <w:vMerge/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3FA1" w:rsidRPr="006752FF" w:rsidRDefault="002F3FA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9E3" w:rsidRPr="006752FF" w:rsidTr="0034608E">
        <w:tc>
          <w:tcPr>
            <w:tcW w:w="15022" w:type="dxa"/>
            <w:gridSpan w:val="28"/>
          </w:tcPr>
          <w:p w:rsidR="006B29E3" w:rsidRPr="00B47E6F" w:rsidRDefault="00921737" w:rsidP="00964D4D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</w:t>
            </w:r>
            <w:r w:rsidR="00510D4E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AD5ECA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</w:t>
            </w:r>
            <w:proofErr w:type="spellStart"/>
            <w:r w:rsidR="00AD5ECA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Родинский</w:t>
            </w:r>
            <w:proofErr w:type="spellEnd"/>
            <w:r w:rsidR="00AD5ECA" w:rsidRPr="00B47E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 Алтайского края на 2022-2026 годы»</w:t>
            </w:r>
          </w:p>
        </w:tc>
      </w:tr>
      <w:tr w:rsidR="00AD5ECA" w:rsidRPr="006752FF" w:rsidTr="0034608E">
        <w:tc>
          <w:tcPr>
            <w:tcW w:w="4779" w:type="dxa"/>
            <w:gridSpan w:val="2"/>
          </w:tcPr>
          <w:p w:rsidR="00AD5ECA" w:rsidRPr="006752FF" w:rsidRDefault="00AD5ECA" w:rsidP="00AD5EC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Количество зарегистрированных пожаров</w:t>
            </w:r>
          </w:p>
        </w:tc>
        <w:tc>
          <w:tcPr>
            <w:tcW w:w="1130" w:type="dxa"/>
            <w:gridSpan w:val="2"/>
          </w:tcPr>
          <w:p w:rsidR="00AD5ECA" w:rsidRPr="006752FF" w:rsidRDefault="00AD5ECA" w:rsidP="00AD5ECA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ед.</w:t>
            </w:r>
          </w:p>
        </w:tc>
        <w:tc>
          <w:tcPr>
            <w:tcW w:w="995" w:type="dxa"/>
            <w:gridSpan w:val="3"/>
          </w:tcPr>
          <w:p w:rsidR="00AD5ECA" w:rsidRPr="006752FF" w:rsidRDefault="002A41C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4"/>
          </w:tcPr>
          <w:p w:rsidR="00AD5ECA" w:rsidRPr="006752FF" w:rsidRDefault="002A41C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281" w:type="dxa"/>
            <w:gridSpan w:val="3"/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140" w:type="dxa"/>
            <w:gridSpan w:val="3"/>
            <w:vMerge w:val="restart"/>
            <w:tcBorders>
              <w:righ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 высокий</w:t>
            </w:r>
          </w:p>
        </w:tc>
      </w:tr>
      <w:tr w:rsidR="00AD5ECA" w:rsidRPr="006752FF" w:rsidTr="0034608E">
        <w:tc>
          <w:tcPr>
            <w:tcW w:w="4779" w:type="dxa"/>
            <w:gridSpan w:val="2"/>
          </w:tcPr>
          <w:p w:rsidR="00AD5ECA" w:rsidRPr="006752FF" w:rsidRDefault="00AD5ECA" w:rsidP="00AD5EC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Количество пострадавших при </w:t>
            </w:r>
            <w:r w:rsidRPr="006752F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пожарах</w:t>
            </w:r>
          </w:p>
        </w:tc>
        <w:tc>
          <w:tcPr>
            <w:tcW w:w="1130" w:type="dxa"/>
            <w:gridSpan w:val="2"/>
          </w:tcPr>
          <w:p w:rsidR="00AD5ECA" w:rsidRPr="006752FF" w:rsidRDefault="00AD5ECA" w:rsidP="00AD5ECA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995" w:type="dxa"/>
            <w:gridSpan w:val="3"/>
          </w:tcPr>
          <w:p w:rsidR="00AD5ECA" w:rsidRPr="006752FF" w:rsidRDefault="00AD5ECA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AD5ECA" w:rsidRPr="006752FF" w:rsidRDefault="002A41C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gridSpan w:val="3"/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ECA" w:rsidRPr="006752FF" w:rsidTr="0034608E">
        <w:tc>
          <w:tcPr>
            <w:tcW w:w="4779" w:type="dxa"/>
            <w:gridSpan w:val="2"/>
          </w:tcPr>
          <w:p w:rsidR="00AD5ECA" w:rsidRPr="006752FF" w:rsidRDefault="00AD5ECA" w:rsidP="00AD5ECA">
            <w:pPr>
              <w:ind w:hanging="4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Численность населения, охваченного противопожарной пропагандой </w:t>
            </w:r>
          </w:p>
        </w:tc>
        <w:tc>
          <w:tcPr>
            <w:tcW w:w="1130" w:type="dxa"/>
            <w:gridSpan w:val="2"/>
          </w:tcPr>
          <w:p w:rsidR="00AD5ECA" w:rsidRPr="006752FF" w:rsidRDefault="00AD5ECA" w:rsidP="00AD5ECA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чел.</w:t>
            </w:r>
          </w:p>
        </w:tc>
        <w:tc>
          <w:tcPr>
            <w:tcW w:w="995" w:type="dxa"/>
            <w:gridSpan w:val="3"/>
          </w:tcPr>
          <w:p w:rsidR="00AD5ECA" w:rsidRPr="006752FF" w:rsidRDefault="002A41C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  <w:p w:rsidR="002A41C1" w:rsidRPr="006752FF" w:rsidRDefault="002A41C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AD5ECA" w:rsidRPr="006752FF" w:rsidRDefault="002A41C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2653</w:t>
            </w:r>
          </w:p>
          <w:p w:rsidR="002A41C1" w:rsidRPr="006752FF" w:rsidRDefault="002A41C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2A41C1" w:rsidRPr="006752FF" w:rsidRDefault="002A41C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Merge/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ECA" w:rsidRPr="006752FF" w:rsidTr="0034608E">
        <w:tc>
          <w:tcPr>
            <w:tcW w:w="4779" w:type="dxa"/>
            <w:gridSpan w:val="2"/>
          </w:tcPr>
          <w:p w:rsidR="00AD5ECA" w:rsidRPr="006752FF" w:rsidRDefault="00AD5ECA" w:rsidP="00AD5ECA">
            <w:pPr>
              <w:ind w:hanging="4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Количество происшествий на воде</w:t>
            </w:r>
          </w:p>
        </w:tc>
        <w:tc>
          <w:tcPr>
            <w:tcW w:w="1130" w:type="dxa"/>
            <w:gridSpan w:val="2"/>
          </w:tcPr>
          <w:p w:rsidR="00AD5ECA" w:rsidRPr="006752FF" w:rsidRDefault="00AD5ECA" w:rsidP="00AD5ECA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ед.</w:t>
            </w:r>
          </w:p>
        </w:tc>
        <w:tc>
          <w:tcPr>
            <w:tcW w:w="995" w:type="dxa"/>
            <w:gridSpan w:val="3"/>
          </w:tcPr>
          <w:p w:rsidR="00AD5ECA" w:rsidRPr="006752FF" w:rsidRDefault="00AD5ECA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AD5ECA" w:rsidRPr="006752FF" w:rsidRDefault="00AD5EC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ECA" w:rsidRPr="006752FF" w:rsidTr="0034608E">
        <w:tc>
          <w:tcPr>
            <w:tcW w:w="15022" w:type="dxa"/>
            <w:gridSpan w:val="28"/>
          </w:tcPr>
          <w:p w:rsidR="00AD5ECA" w:rsidRPr="00841B46" w:rsidRDefault="00921737" w:rsidP="00964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18</w:t>
            </w:r>
            <w:r w:rsidR="000C18AD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r w:rsidR="00AD5ECA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«Патриотическое воспитание граждан в муниципальном образовании </w:t>
            </w:r>
            <w:proofErr w:type="spellStart"/>
            <w:r w:rsidR="00AD5ECA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Родинский</w:t>
            </w:r>
            <w:proofErr w:type="spellEnd"/>
            <w:r w:rsidR="00AD5ECA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 Алтайского края на 2022-2026 годы»</w:t>
            </w:r>
          </w:p>
        </w:tc>
      </w:tr>
      <w:tr w:rsidR="00D82CC8" w:rsidRPr="006752FF" w:rsidTr="0034608E">
        <w:tc>
          <w:tcPr>
            <w:tcW w:w="4779" w:type="dxa"/>
            <w:gridSpan w:val="2"/>
          </w:tcPr>
          <w:p w:rsidR="00D82CC8" w:rsidRPr="006752FF" w:rsidRDefault="00283B94" w:rsidP="005B7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Доля граждан, участвую</w:t>
            </w:r>
            <w:r w:rsidR="00D82CC8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щих в мероприятиях </w:t>
            </w:r>
            <w:proofErr w:type="gramStart"/>
            <w:r w:rsidR="00D82CC8" w:rsidRPr="006752F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D82CC8" w:rsidRPr="006752FF" w:rsidRDefault="00283B94" w:rsidP="005B7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патриотическому воспита</w:t>
            </w:r>
            <w:r w:rsidR="00D82CC8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нию, по отношению </w:t>
            </w:r>
            <w:proofErr w:type="gramStart"/>
            <w:r w:rsidR="00D82CC8" w:rsidRPr="006752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D82CC8"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об-</w:t>
            </w:r>
          </w:p>
          <w:p w:rsidR="00D82CC8" w:rsidRPr="006752FF" w:rsidRDefault="00283B94" w:rsidP="005B7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щей численности насе</w:t>
            </w:r>
            <w:r w:rsidR="00D82CC8" w:rsidRPr="006752FF">
              <w:rPr>
                <w:rFonts w:ascii="Times New Roman" w:hAnsi="Times New Roman" w:cs="Times New Roman"/>
                <w:sz w:val="28"/>
                <w:szCs w:val="28"/>
              </w:rPr>
              <w:t>ления района</w:t>
            </w:r>
          </w:p>
        </w:tc>
        <w:tc>
          <w:tcPr>
            <w:tcW w:w="1130" w:type="dxa"/>
            <w:gridSpan w:val="2"/>
          </w:tcPr>
          <w:p w:rsidR="00D82CC8" w:rsidRPr="006752FF" w:rsidRDefault="00D82CC8" w:rsidP="005B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      %</w:t>
            </w:r>
          </w:p>
        </w:tc>
        <w:tc>
          <w:tcPr>
            <w:tcW w:w="995" w:type="dxa"/>
            <w:gridSpan w:val="3"/>
          </w:tcPr>
          <w:p w:rsidR="00D82CC8" w:rsidRPr="006752FF" w:rsidRDefault="00F86B7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gridSpan w:val="4"/>
          </w:tcPr>
          <w:p w:rsidR="00D82CC8" w:rsidRPr="006752FF" w:rsidRDefault="00F86B7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81" w:type="dxa"/>
            <w:gridSpan w:val="3"/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D82CC8" w:rsidRPr="006752FF" w:rsidRDefault="000F7E0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D82CC8" w:rsidRPr="006752FF" w:rsidRDefault="00CB4BD5" w:rsidP="009F4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9F4309" w:rsidRPr="006752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2CC8"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D82CC8" w:rsidRPr="006752FF" w:rsidRDefault="00CB4BD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D82CC8" w:rsidRPr="006752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40" w:type="dxa"/>
            <w:gridSpan w:val="3"/>
            <w:vMerge w:val="restart"/>
            <w:tcBorders>
              <w:right w:val="single" w:sz="4" w:space="0" w:color="auto"/>
            </w:tcBorders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D82CC8" w:rsidRPr="006752FF" w:rsidRDefault="000F7E0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 высокий</w:t>
            </w:r>
          </w:p>
        </w:tc>
      </w:tr>
      <w:tr w:rsidR="00D82CC8" w:rsidRPr="006752FF" w:rsidTr="0034608E">
        <w:tc>
          <w:tcPr>
            <w:tcW w:w="4779" w:type="dxa"/>
            <w:gridSpan w:val="2"/>
          </w:tcPr>
          <w:p w:rsidR="00D82CC8" w:rsidRPr="006752FF" w:rsidRDefault="00D917F5" w:rsidP="005B7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Доля граждан, положи</w:t>
            </w:r>
            <w:r w:rsidR="00D82CC8" w:rsidRPr="006752FF">
              <w:rPr>
                <w:rFonts w:ascii="Times New Roman" w:hAnsi="Times New Roman" w:cs="Times New Roman"/>
                <w:sz w:val="28"/>
                <w:szCs w:val="28"/>
              </w:rPr>
              <w:t>тельно оценивающих результаты пр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оведения мероприятий по патрио</w:t>
            </w:r>
            <w:r w:rsidR="00D82CC8" w:rsidRPr="006752FF">
              <w:rPr>
                <w:rFonts w:ascii="Times New Roman" w:hAnsi="Times New Roman" w:cs="Times New Roman"/>
                <w:sz w:val="28"/>
                <w:szCs w:val="28"/>
              </w:rPr>
              <w:t>тическому воспитанию</w:t>
            </w:r>
          </w:p>
        </w:tc>
        <w:tc>
          <w:tcPr>
            <w:tcW w:w="1130" w:type="dxa"/>
            <w:gridSpan w:val="2"/>
          </w:tcPr>
          <w:p w:rsidR="00D82CC8" w:rsidRPr="006752FF" w:rsidRDefault="00D82CC8" w:rsidP="005B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       %</w:t>
            </w:r>
          </w:p>
        </w:tc>
        <w:tc>
          <w:tcPr>
            <w:tcW w:w="995" w:type="dxa"/>
            <w:gridSpan w:val="3"/>
          </w:tcPr>
          <w:p w:rsidR="00D82CC8" w:rsidRPr="006752FF" w:rsidRDefault="00F86B7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gridSpan w:val="4"/>
          </w:tcPr>
          <w:p w:rsidR="00D82CC8" w:rsidRPr="006752FF" w:rsidRDefault="00F86B7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81" w:type="dxa"/>
            <w:gridSpan w:val="3"/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CC8" w:rsidRPr="006752FF" w:rsidTr="0034608E">
        <w:tc>
          <w:tcPr>
            <w:tcW w:w="4779" w:type="dxa"/>
            <w:gridSpan w:val="2"/>
          </w:tcPr>
          <w:p w:rsidR="00D82CC8" w:rsidRPr="006752FF" w:rsidRDefault="00D82CC8" w:rsidP="005B7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действующих</w:t>
            </w:r>
            <w:proofErr w:type="gramEnd"/>
          </w:p>
          <w:p w:rsidR="00D82CC8" w:rsidRPr="006752FF" w:rsidRDefault="00D82CC8" w:rsidP="005B7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патриотических объединений, клубов</w:t>
            </w:r>
          </w:p>
        </w:tc>
        <w:tc>
          <w:tcPr>
            <w:tcW w:w="1130" w:type="dxa"/>
            <w:gridSpan w:val="2"/>
          </w:tcPr>
          <w:p w:rsidR="00D82CC8" w:rsidRPr="006752FF" w:rsidRDefault="00D82CC8" w:rsidP="005B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95" w:type="dxa"/>
            <w:gridSpan w:val="3"/>
          </w:tcPr>
          <w:p w:rsidR="00D82CC8" w:rsidRPr="006752FF" w:rsidRDefault="00F86B7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4"/>
          </w:tcPr>
          <w:p w:rsidR="00D82CC8" w:rsidRPr="006752FF" w:rsidRDefault="00F86B7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  <w:gridSpan w:val="3"/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CC8" w:rsidRPr="006752FF" w:rsidTr="0034608E">
        <w:tc>
          <w:tcPr>
            <w:tcW w:w="4779" w:type="dxa"/>
            <w:gridSpan w:val="2"/>
          </w:tcPr>
          <w:p w:rsidR="00D82CC8" w:rsidRPr="006752FF" w:rsidRDefault="00D82CC8" w:rsidP="005B7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</w:t>
            </w:r>
          </w:p>
          <w:p w:rsidR="00D82CC8" w:rsidRPr="006752FF" w:rsidRDefault="00D82CC8" w:rsidP="005B7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районного историко - краеведческого музея, музеев муниципальных образовательных учреждений</w:t>
            </w:r>
          </w:p>
        </w:tc>
        <w:tc>
          <w:tcPr>
            <w:tcW w:w="1130" w:type="dxa"/>
            <w:gridSpan w:val="2"/>
          </w:tcPr>
          <w:p w:rsidR="00D82CC8" w:rsidRPr="006752FF" w:rsidRDefault="00D82CC8" w:rsidP="005B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82CC8" w:rsidRPr="006752FF" w:rsidRDefault="00D82CC8" w:rsidP="005B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95" w:type="dxa"/>
            <w:gridSpan w:val="3"/>
          </w:tcPr>
          <w:p w:rsidR="00D82CC8" w:rsidRPr="006752FF" w:rsidRDefault="00F86B7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134" w:type="dxa"/>
            <w:gridSpan w:val="4"/>
          </w:tcPr>
          <w:p w:rsidR="00D82CC8" w:rsidRPr="006752FF" w:rsidRDefault="00F86B71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281" w:type="dxa"/>
            <w:gridSpan w:val="3"/>
          </w:tcPr>
          <w:p w:rsidR="00D82CC8" w:rsidRPr="006752FF" w:rsidRDefault="003C0F3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/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D82CC8" w:rsidRPr="006752FF" w:rsidRDefault="00D82CC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6C4" w:rsidRPr="006752FF" w:rsidTr="0034608E">
        <w:tc>
          <w:tcPr>
            <w:tcW w:w="15022" w:type="dxa"/>
            <w:gridSpan w:val="28"/>
          </w:tcPr>
          <w:p w:rsidR="00B236C4" w:rsidRPr="00841B46" w:rsidRDefault="00921737" w:rsidP="00964D4D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19</w:t>
            </w:r>
            <w:r w:rsidR="00337101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C615F2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«Комплексное развитие сельских территорий </w:t>
            </w:r>
            <w:proofErr w:type="spellStart"/>
            <w:r w:rsidR="00C615F2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Родинского</w:t>
            </w:r>
            <w:proofErr w:type="spellEnd"/>
            <w:r w:rsidR="00C615F2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района Алтайского края» на 2021-2025</w:t>
            </w:r>
            <w:r w:rsidR="00B236C4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годы»</w:t>
            </w:r>
          </w:p>
        </w:tc>
      </w:tr>
      <w:tr w:rsidR="004B667C" w:rsidRPr="006752FF" w:rsidTr="0034608E">
        <w:tc>
          <w:tcPr>
            <w:tcW w:w="4779" w:type="dxa"/>
            <w:gridSpan w:val="2"/>
          </w:tcPr>
          <w:p w:rsidR="004B667C" w:rsidRPr="006752FF" w:rsidRDefault="000C5AE4" w:rsidP="005840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sz w:val="28"/>
                <w:szCs w:val="28"/>
              </w:rPr>
              <w:t>- Численность сельского населения района</w:t>
            </w:r>
          </w:p>
        </w:tc>
        <w:tc>
          <w:tcPr>
            <w:tcW w:w="1130" w:type="dxa"/>
            <w:gridSpan w:val="2"/>
          </w:tcPr>
          <w:p w:rsidR="004B667C" w:rsidRPr="006752FF" w:rsidRDefault="000C5AE4" w:rsidP="005B7F5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145" w:type="dxa"/>
            <w:gridSpan w:val="5"/>
          </w:tcPr>
          <w:p w:rsidR="004B667C" w:rsidRPr="006752FF" w:rsidRDefault="00A13B57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18261</w:t>
            </w:r>
          </w:p>
        </w:tc>
        <w:tc>
          <w:tcPr>
            <w:tcW w:w="984" w:type="dxa"/>
            <w:gridSpan w:val="2"/>
          </w:tcPr>
          <w:p w:rsidR="004B667C" w:rsidRPr="006752FF" w:rsidRDefault="00A13B57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14121</w:t>
            </w:r>
          </w:p>
        </w:tc>
        <w:tc>
          <w:tcPr>
            <w:tcW w:w="1281" w:type="dxa"/>
            <w:gridSpan w:val="3"/>
          </w:tcPr>
          <w:p w:rsidR="004B667C" w:rsidRPr="006752FF" w:rsidRDefault="003024B0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8" w:type="dxa"/>
            <w:gridSpan w:val="2"/>
            <w:vMerge w:val="restart"/>
          </w:tcPr>
          <w:p w:rsidR="004B667C" w:rsidRPr="006752FF" w:rsidRDefault="008B3C1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3024B0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3C13" w:rsidRPr="006752FF" w:rsidRDefault="008B3C1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5 показателей из 6 не </w:t>
            </w:r>
            <w:proofErr w:type="gramStart"/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выполнены</w:t>
            </w:r>
            <w:proofErr w:type="gramEnd"/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4B667C" w:rsidRPr="006752FF" w:rsidRDefault="009D279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178 862,5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4B667C" w:rsidRPr="006752FF" w:rsidRDefault="009D279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8 976,6</w:t>
            </w:r>
          </w:p>
        </w:tc>
        <w:tc>
          <w:tcPr>
            <w:tcW w:w="1140" w:type="dxa"/>
            <w:gridSpan w:val="3"/>
            <w:vMerge w:val="restart"/>
            <w:tcBorders>
              <w:right w:val="single" w:sz="4" w:space="0" w:color="auto"/>
            </w:tcBorders>
          </w:tcPr>
          <w:p w:rsidR="004B667C" w:rsidRPr="006752FF" w:rsidRDefault="009D279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B667C" w:rsidRPr="00675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4B667C" w:rsidRPr="006752FF" w:rsidRDefault="008B3C1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48% низкий</w:t>
            </w:r>
          </w:p>
        </w:tc>
      </w:tr>
      <w:tr w:rsidR="004B667C" w:rsidRPr="006752FF" w:rsidTr="0034608E">
        <w:tc>
          <w:tcPr>
            <w:tcW w:w="4779" w:type="dxa"/>
            <w:gridSpan w:val="2"/>
          </w:tcPr>
          <w:p w:rsidR="004B667C" w:rsidRPr="006752FF" w:rsidRDefault="00A13B57" w:rsidP="005B7F5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C5AE4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Соотношение среднемесячных располагаемых ресурсов сельского и городского </w:t>
            </w:r>
            <w:r w:rsidR="007B2C89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домохозяйств</w:t>
            </w:r>
          </w:p>
        </w:tc>
        <w:tc>
          <w:tcPr>
            <w:tcW w:w="1130" w:type="dxa"/>
            <w:gridSpan w:val="2"/>
          </w:tcPr>
          <w:p w:rsidR="004B667C" w:rsidRPr="006752FF" w:rsidRDefault="000C5AE4" w:rsidP="005B7F5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45" w:type="dxa"/>
            <w:gridSpan w:val="5"/>
          </w:tcPr>
          <w:p w:rsidR="004B667C" w:rsidRPr="006752FF" w:rsidRDefault="00F60E43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84" w:type="dxa"/>
            <w:gridSpan w:val="2"/>
          </w:tcPr>
          <w:p w:rsidR="004B667C" w:rsidRPr="006752FF" w:rsidRDefault="006D514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81" w:type="dxa"/>
            <w:gridSpan w:val="3"/>
          </w:tcPr>
          <w:p w:rsidR="004B667C" w:rsidRPr="006752FF" w:rsidRDefault="006D514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28" w:type="dxa"/>
            <w:gridSpan w:val="2"/>
            <w:vMerge/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67C" w:rsidRPr="006752FF" w:rsidTr="0034608E">
        <w:tc>
          <w:tcPr>
            <w:tcW w:w="4779" w:type="dxa"/>
            <w:gridSpan w:val="2"/>
          </w:tcPr>
          <w:p w:rsidR="004B667C" w:rsidRPr="006752FF" w:rsidRDefault="00627F83" w:rsidP="005B7F57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-Количество семей, проживающих на сельских территориях, улучшивших жилищные условия с использованием программных механизмов, всего</w:t>
            </w:r>
          </w:p>
        </w:tc>
        <w:tc>
          <w:tcPr>
            <w:tcW w:w="1130" w:type="dxa"/>
            <w:gridSpan w:val="2"/>
          </w:tcPr>
          <w:p w:rsidR="004B667C" w:rsidRPr="006752FF" w:rsidRDefault="00627F83" w:rsidP="005B7F5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45" w:type="dxa"/>
            <w:gridSpan w:val="5"/>
          </w:tcPr>
          <w:p w:rsidR="004B667C" w:rsidRPr="006752FF" w:rsidRDefault="006D5148" w:rsidP="006D5148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4" w:type="dxa"/>
            <w:gridSpan w:val="2"/>
          </w:tcPr>
          <w:p w:rsidR="004B667C" w:rsidRPr="006752FF" w:rsidRDefault="006D514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4B667C" w:rsidRPr="006752FF" w:rsidRDefault="006D514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67C" w:rsidRPr="006752FF" w:rsidTr="0034608E">
        <w:tc>
          <w:tcPr>
            <w:tcW w:w="4779" w:type="dxa"/>
            <w:gridSpan w:val="2"/>
          </w:tcPr>
          <w:p w:rsidR="004B667C" w:rsidRPr="006752FF" w:rsidRDefault="004B667C" w:rsidP="00627F83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627F83"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 количество семей, улучшивших жилищные условия с использованием социальных  выплат</w:t>
            </w:r>
          </w:p>
        </w:tc>
        <w:tc>
          <w:tcPr>
            <w:tcW w:w="1130" w:type="dxa"/>
            <w:gridSpan w:val="2"/>
          </w:tcPr>
          <w:p w:rsidR="004B667C" w:rsidRPr="006752FF" w:rsidRDefault="00627F83" w:rsidP="005B7F5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45" w:type="dxa"/>
            <w:gridSpan w:val="5"/>
          </w:tcPr>
          <w:p w:rsidR="004B667C" w:rsidRPr="006752FF" w:rsidRDefault="006D5148" w:rsidP="006D5148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4" w:type="dxa"/>
            <w:gridSpan w:val="2"/>
          </w:tcPr>
          <w:p w:rsidR="004B667C" w:rsidRPr="006752FF" w:rsidRDefault="006D514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3"/>
          </w:tcPr>
          <w:p w:rsidR="004B667C" w:rsidRPr="006752FF" w:rsidRDefault="006D514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  <w:vMerge/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4B667C" w:rsidRPr="006752FF" w:rsidRDefault="004B667C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FB5" w:rsidRPr="006752FF" w:rsidTr="0034608E">
        <w:tc>
          <w:tcPr>
            <w:tcW w:w="4779" w:type="dxa"/>
            <w:gridSpan w:val="2"/>
          </w:tcPr>
          <w:p w:rsidR="00C81FB5" w:rsidRPr="006752FF" w:rsidRDefault="003C5930" w:rsidP="00FB218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количество введенных в действие проектов по благоустройству</w:t>
            </w:r>
          </w:p>
        </w:tc>
        <w:tc>
          <w:tcPr>
            <w:tcW w:w="1130" w:type="dxa"/>
            <w:gridSpan w:val="2"/>
          </w:tcPr>
          <w:p w:rsidR="00C81FB5" w:rsidRPr="006752FF" w:rsidRDefault="003C5930" w:rsidP="005B7F5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45" w:type="dxa"/>
            <w:gridSpan w:val="5"/>
          </w:tcPr>
          <w:p w:rsidR="00C81FB5" w:rsidRPr="006752FF" w:rsidRDefault="006D5148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  <w:gridSpan w:val="2"/>
          </w:tcPr>
          <w:p w:rsidR="00C81FB5" w:rsidRPr="006752FF" w:rsidRDefault="006D514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1" w:type="dxa"/>
            <w:gridSpan w:val="3"/>
          </w:tcPr>
          <w:p w:rsidR="00C81FB5" w:rsidRPr="006752FF" w:rsidRDefault="006D514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28" w:type="dxa"/>
            <w:gridSpan w:val="2"/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right w:val="single" w:sz="4" w:space="0" w:color="auto"/>
            </w:tcBorders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FB5" w:rsidRPr="006752FF" w:rsidTr="0034608E">
        <w:tc>
          <w:tcPr>
            <w:tcW w:w="4779" w:type="dxa"/>
            <w:gridSpan w:val="2"/>
          </w:tcPr>
          <w:p w:rsidR="00C81FB5" w:rsidRPr="006752FF" w:rsidRDefault="003C5930" w:rsidP="00FB218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Доля сельского населения, систематически занимающегося физической и культурой и спортом</w:t>
            </w:r>
          </w:p>
        </w:tc>
        <w:tc>
          <w:tcPr>
            <w:tcW w:w="1130" w:type="dxa"/>
            <w:gridSpan w:val="2"/>
          </w:tcPr>
          <w:p w:rsidR="00C81FB5" w:rsidRPr="006752FF" w:rsidRDefault="00665D81" w:rsidP="005B7F5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45" w:type="dxa"/>
            <w:gridSpan w:val="5"/>
          </w:tcPr>
          <w:p w:rsidR="00C81FB5" w:rsidRPr="006752FF" w:rsidRDefault="006D5148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  <w:tc>
          <w:tcPr>
            <w:tcW w:w="984" w:type="dxa"/>
            <w:gridSpan w:val="2"/>
          </w:tcPr>
          <w:p w:rsidR="00C81FB5" w:rsidRPr="006752FF" w:rsidRDefault="006D5148" w:rsidP="006D5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81" w:type="dxa"/>
            <w:gridSpan w:val="3"/>
          </w:tcPr>
          <w:p w:rsidR="00C81FB5" w:rsidRPr="006752FF" w:rsidRDefault="006D5148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28" w:type="dxa"/>
            <w:gridSpan w:val="2"/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right w:val="single" w:sz="4" w:space="0" w:color="auto"/>
            </w:tcBorders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FB5" w:rsidRPr="006752FF" w:rsidTr="0034608E">
        <w:tc>
          <w:tcPr>
            <w:tcW w:w="4779" w:type="dxa"/>
            <w:gridSpan w:val="2"/>
          </w:tcPr>
          <w:p w:rsidR="00C81FB5" w:rsidRPr="006752FF" w:rsidRDefault="008512AA" w:rsidP="00FB218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обеспеченность детскими и спортивными игровыми площадками сельских территорий </w:t>
            </w:r>
          </w:p>
        </w:tc>
        <w:tc>
          <w:tcPr>
            <w:tcW w:w="1130" w:type="dxa"/>
            <w:gridSpan w:val="2"/>
          </w:tcPr>
          <w:p w:rsidR="00C81FB5" w:rsidRPr="006752FF" w:rsidRDefault="00F36E7F" w:rsidP="005B7F57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/1000чел</w:t>
            </w:r>
          </w:p>
        </w:tc>
        <w:tc>
          <w:tcPr>
            <w:tcW w:w="1145" w:type="dxa"/>
            <w:gridSpan w:val="5"/>
          </w:tcPr>
          <w:p w:rsidR="00C81FB5" w:rsidRPr="006752FF" w:rsidRDefault="006D5148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984" w:type="dxa"/>
            <w:gridSpan w:val="2"/>
          </w:tcPr>
          <w:p w:rsidR="00C81FB5" w:rsidRPr="006752FF" w:rsidRDefault="008B3C1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81" w:type="dxa"/>
            <w:gridSpan w:val="3"/>
          </w:tcPr>
          <w:p w:rsidR="00C81FB5" w:rsidRPr="006752FF" w:rsidRDefault="008B3C13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28" w:type="dxa"/>
            <w:gridSpan w:val="2"/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right w:val="single" w:sz="4" w:space="0" w:color="auto"/>
            </w:tcBorders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</w:tcPr>
          <w:p w:rsidR="00C81FB5" w:rsidRPr="006752FF" w:rsidRDefault="00C81FB5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644" w:rsidRPr="006752FF" w:rsidTr="006C2644">
        <w:tc>
          <w:tcPr>
            <w:tcW w:w="15022" w:type="dxa"/>
            <w:gridSpan w:val="28"/>
          </w:tcPr>
          <w:p w:rsidR="00C33560" w:rsidRPr="00841B46" w:rsidRDefault="00921737" w:rsidP="00964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  <w:r w:rsidR="000C18AD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="00C33560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204A70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="00204A70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Родинский</w:t>
            </w:r>
            <w:proofErr w:type="spellEnd"/>
            <w:r w:rsidR="00204A70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  Алтайского края на 2025-2029 годы»</w:t>
            </w:r>
          </w:p>
        </w:tc>
      </w:tr>
      <w:tr w:rsidR="00120169" w:rsidRPr="006752FF" w:rsidTr="00F60E43">
        <w:tc>
          <w:tcPr>
            <w:tcW w:w="10547" w:type="dxa"/>
            <w:gridSpan w:val="16"/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графика обязательных энергетических обследований муниципальных учреждений  </w:t>
            </w:r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120169" w:rsidRPr="006752FF" w:rsidRDefault="00A717E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120169" w:rsidRPr="006752FF" w:rsidRDefault="00A717E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40" w:type="dxa"/>
            <w:gridSpan w:val="3"/>
            <w:vMerge w:val="restart"/>
            <w:tcBorders>
              <w:right w:val="single" w:sz="4" w:space="0" w:color="auto"/>
            </w:tcBorders>
          </w:tcPr>
          <w:p w:rsidR="00120169" w:rsidRPr="006752FF" w:rsidRDefault="00A717E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120169" w:rsidRPr="006752FF" w:rsidRDefault="00A717EA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120169" w:rsidRPr="006752FF" w:rsidTr="00F60E43">
        <w:tc>
          <w:tcPr>
            <w:tcW w:w="10547" w:type="dxa"/>
            <w:gridSpan w:val="16"/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Замена устаревших и не выполняющих свое предназначение оконных блоков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69" w:rsidRPr="006752FF" w:rsidTr="00F60E43">
        <w:tc>
          <w:tcPr>
            <w:tcW w:w="10547" w:type="dxa"/>
            <w:gridSpan w:val="16"/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Обучение профильных специалистов основам энергосбережения и реализации договоров на </w:t>
            </w:r>
            <w:proofErr w:type="spell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энергоаудит</w:t>
            </w:r>
            <w:proofErr w:type="spell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энергосервис</w:t>
            </w:r>
            <w:proofErr w:type="spellEnd"/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69" w:rsidRPr="006752FF" w:rsidTr="00F60E43">
        <w:tc>
          <w:tcPr>
            <w:tcW w:w="10547" w:type="dxa"/>
            <w:gridSpan w:val="16"/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Пропаганда и методическая работа по вопросам энергосбережения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69" w:rsidRPr="006752FF" w:rsidTr="00F60E43">
        <w:tc>
          <w:tcPr>
            <w:tcW w:w="10547" w:type="dxa"/>
            <w:gridSpan w:val="16"/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Назначение ответственных за энергосбережение в  учреждениях и организация</w:t>
            </w:r>
            <w:proofErr w:type="gramEnd"/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69" w:rsidRPr="006752FF" w:rsidTr="00F60E43">
        <w:tc>
          <w:tcPr>
            <w:tcW w:w="10547" w:type="dxa"/>
            <w:gridSpan w:val="16"/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Постоянный контроль, технический и финансовый учет эффекта от внедрения энергосберегающих мероприятий по </w:t>
            </w:r>
            <w:proofErr w:type="spell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энергосервисным</w:t>
            </w:r>
            <w:proofErr w:type="spell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договорам 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69" w:rsidRPr="006752FF" w:rsidTr="00F60E43">
        <w:tc>
          <w:tcPr>
            <w:tcW w:w="10547" w:type="dxa"/>
            <w:gridSpan w:val="16"/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Замена ламп накаливания на энергосберегающие, </w:t>
            </w:r>
            <w:proofErr w:type="gram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поэтапная замена люминесцентных ламп, </w:t>
            </w:r>
            <w:proofErr w:type="spell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лапм</w:t>
            </w:r>
            <w:proofErr w:type="spell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ДРЛ, </w:t>
            </w:r>
            <w:proofErr w:type="spell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ДНаТ</w:t>
            </w:r>
            <w:proofErr w:type="spell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энергосберегающие, в </w:t>
            </w:r>
            <w:proofErr w:type="spell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светодиодные)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120169" w:rsidRPr="006752FF" w:rsidRDefault="00120169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1F9" w:rsidRPr="006752FF" w:rsidTr="00F60E43">
        <w:tc>
          <w:tcPr>
            <w:tcW w:w="15022" w:type="dxa"/>
            <w:gridSpan w:val="28"/>
          </w:tcPr>
          <w:p w:rsidR="009B61F9" w:rsidRPr="00841B46" w:rsidRDefault="00921737" w:rsidP="00964D4D">
            <w:pPr>
              <w:tabs>
                <w:tab w:val="left" w:pos="1740"/>
              </w:tabs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21 </w:t>
            </w:r>
            <w:r w:rsidR="00622D71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9B61F9" w:rsidRP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«Формирование здорового образа жизн</w:t>
            </w:r>
            <w:r w:rsid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 у населения </w:t>
            </w:r>
            <w:proofErr w:type="spellStart"/>
            <w:r w:rsid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Родинского</w:t>
            </w:r>
            <w:proofErr w:type="spellEnd"/>
            <w:r w:rsidR="00841B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района»</w:t>
            </w: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мероприятий, пропагандирующих здоровый образ жизни, спортивно-массовых мероприятий  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1869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  <w:tc>
          <w:tcPr>
            <w:tcW w:w="1005" w:type="dxa"/>
            <w:gridSpan w:val="3"/>
            <w:vMerge w:val="restart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140" w:type="dxa"/>
            <w:gridSpan w:val="3"/>
            <w:vMerge w:val="restart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085" w:type="dxa"/>
            <w:gridSpan w:val="4"/>
            <w:vMerge w:val="restart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FF">
              <w:rPr>
                <w:rFonts w:ascii="Times New Roman" w:hAnsi="Times New Roman" w:cs="Times New Roman"/>
                <w:sz w:val="28"/>
                <w:szCs w:val="28"/>
              </w:rPr>
              <w:t>100% высокий</w:t>
            </w: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жителей, охваченных в рамках </w:t>
            </w:r>
            <w:proofErr w:type="spell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Прогаммы</w:t>
            </w:r>
            <w:proofErr w:type="spellEnd"/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информированного населения в сфере здоровья и определявших его факторах  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ожидаемой продолжительности жизни при рождении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73,3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73,3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707DEA">
            <w:pPr>
              <w:tabs>
                <w:tab w:val="left" w:pos="112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Охват населения профилактическими осмотрами на туберкулез </w:t>
            </w:r>
            <w:proofErr w:type="gram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% </w:t>
            </w:r>
            <w:proofErr w:type="gram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числа населения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67,5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67,5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466E69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Охват населения мероприятиями по диспансеризации взрослого населения </w:t>
            </w:r>
            <w:proofErr w:type="gram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% </w:t>
            </w:r>
            <w:proofErr w:type="gram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числа взрослого населения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23,5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23,5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Охват детского населения профилактическими осмотрами </w:t>
            </w:r>
            <w:proofErr w:type="gram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% </w:t>
            </w:r>
            <w:proofErr w:type="gramStart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числа детского населения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Обеспеченность населения врачами человек на 10 тыс. населения 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24,5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24,5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Обеспеченность населения средними медицинскими работниками человек на 10 тыс. </w:t>
            </w: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Тыс.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Доля населения, злоупотребляющего алкоголем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курящего населения 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населения, имеющего избыточный вес и ожирение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населения, избыточно потребляющего соль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населения, потребляющая овощи в не достаточном количестве 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населения, потребления фрукты в недостаточном количестве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населения, поддерживающая свое здоровье с помощью физической культуры 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56,5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56,6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6F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населения 1 и 2 групп здоровья </w:t>
            </w: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5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vMerge/>
            <w:tcBorders>
              <w:left w:val="single" w:sz="4" w:space="0" w:color="auto"/>
            </w:tcBorders>
          </w:tcPr>
          <w:p w:rsidR="002F1C6F" w:rsidRPr="006752FF" w:rsidRDefault="002F1C6F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584" w:rsidRPr="006752FF" w:rsidTr="00006330">
        <w:tc>
          <w:tcPr>
            <w:tcW w:w="4635" w:type="dxa"/>
            <w:tcBorders>
              <w:right w:val="single" w:sz="4" w:space="0" w:color="auto"/>
            </w:tcBorders>
          </w:tcPr>
          <w:p w:rsidR="001E7584" w:rsidRPr="006752FF" w:rsidRDefault="001E7584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E7584" w:rsidRPr="006752FF" w:rsidRDefault="001E7584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E7584" w:rsidRPr="006752FF" w:rsidRDefault="001E7584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E7584" w:rsidRPr="006752FF" w:rsidRDefault="001E7584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tcBorders>
              <w:left w:val="single" w:sz="4" w:space="0" w:color="auto"/>
            </w:tcBorders>
          </w:tcPr>
          <w:p w:rsidR="001E7584" w:rsidRPr="006752FF" w:rsidRDefault="001E7584" w:rsidP="00CF53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:rsidR="001E7584" w:rsidRPr="006752FF" w:rsidRDefault="001E7584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1E7584" w:rsidRPr="006752FF" w:rsidRDefault="001E7584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right w:val="single" w:sz="4" w:space="0" w:color="auto"/>
            </w:tcBorders>
          </w:tcPr>
          <w:p w:rsidR="001E7584" w:rsidRPr="006752FF" w:rsidRDefault="001E7584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</w:tcPr>
          <w:p w:rsidR="001E7584" w:rsidRPr="006752FF" w:rsidRDefault="001E7584" w:rsidP="00C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1ACA" w:rsidRDefault="000B1ACA" w:rsidP="00CF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5C6" w:rsidRDefault="007715C6" w:rsidP="00CF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140" w:rsidRPr="00CF531F" w:rsidRDefault="000B1ACA" w:rsidP="00CF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140" w:rsidRPr="00CF531F">
        <w:rPr>
          <w:rFonts w:ascii="Times New Roman" w:hAnsi="Times New Roman" w:cs="Times New Roman"/>
          <w:sz w:val="24"/>
          <w:szCs w:val="24"/>
        </w:rPr>
        <w:t>Кузнецова Ольга Анатольевна</w:t>
      </w:r>
    </w:p>
    <w:p w:rsidR="00286140" w:rsidRPr="00CF531F" w:rsidRDefault="00286140" w:rsidP="00CF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31F">
        <w:rPr>
          <w:rFonts w:ascii="Times New Roman" w:hAnsi="Times New Roman" w:cs="Times New Roman"/>
          <w:sz w:val="24"/>
          <w:szCs w:val="24"/>
        </w:rPr>
        <w:t>22436</w:t>
      </w:r>
    </w:p>
    <w:sectPr w:rsidR="00286140" w:rsidRPr="00CF531F" w:rsidSect="001550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81" w:rsidRDefault="008D3E81" w:rsidP="006072F5">
      <w:pPr>
        <w:spacing w:after="0" w:line="240" w:lineRule="auto"/>
      </w:pPr>
      <w:r>
        <w:separator/>
      </w:r>
    </w:p>
  </w:endnote>
  <w:endnote w:type="continuationSeparator" w:id="0">
    <w:p w:rsidR="008D3E81" w:rsidRDefault="008D3E81" w:rsidP="0060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81" w:rsidRDefault="008D3E81" w:rsidP="006072F5">
      <w:pPr>
        <w:spacing w:after="0" w:line="240" w:lineRule="auto"/>
      </w:pPr>
      <w:r>
        <w:separator/>
      </w:r>
    </w:p>
  </w:footnote>
  <w:footnote w:type="continuationSeparator" w:id="0">
    <w:p w:rsidR="008D3E81" w:rsidRDefault="008D3E81" w:rsidP="00607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0EA7"/>
    <w:multiLevelType w:val="hybridMultilevel"/>
    <w:tmpl w:val="6A6A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76069"/>
    <w:multiLevelType w:val="hybridMultilevel"/>
    <w:tmpl w:val="D242EC1A"/>
    <w:lvl w:ilvl="0" w:tplc="6160F78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7123"/>
    <w:rsid w:val="00002170"/>
    <w:rsid w:val="00006330"/>
    <w:rsid w:val="00025256"/>
    <w:rsid w:val="00035A84"/>
    <w:rsid w:val="0004219E"/>
    <w:rsid w:val="0004250C"/>
    <w:rsid w:val="00051F5E"/>
    <w:rsid w:val="00057DCC"/>
    <w:rsid w:val="00073889"/>
    <w:rsid w:val="00083B99"/>
    <w:rsid w:val="000A1138"/>
    <w:rsid w:val="000A4942"/>
    <w:rsid w:val="000B1ACA"/>
    <w:rsid w:val="000B5559"/>
    <w:rsid w:val="000C0862"/>
    <w:rsid w:val="000C1340"/>
    <w:rsid w:val="000C18AD"/>
    <w:rsid w:val="000C3DA0"/>
    <w:rsid w:val="000C5AE4"/>
    <w:rsid w:val="000D3B10"/>
    <w:rsid w:val="000E1050"/>
    <w:rsid w:val="000F2A35"/>
    <w:rsid w:val="000F7E08"/>
    <w:rsid w:val="00100080"/>
    <w:rsid w:val="00101C3C"/>
    <w:rsid w:val="00120169"/>
    <w:rsid w:val="001523E0"/>
    <w:rsid w:val="0015468F"/>
    <w:rsid w:val="001550A4"/>
    <w:rsid w:val="00182F2C"/>
    <w:rsid w:val="001869D1"/>
    <w:rsid w:val="0019503C"/>
    <w:rsid w:val="001A061C"/>
    <w:rsid w:val="001A300A"/>
    <w:rsid w:val="001A5829"/>
    <w:rsid w:val="001C4AD8"/>
    <w:rsid w:val="001C4CDA"/>
    <w:rsid w:val="001C748F"/>
    <w:rsid w:val="001D511D"/>
    <w:rsid w:val="001D6A60"/>
    <w:rsid w:val="001E7584"/>
    <w:rsid w:val="001F23E4"/>
    <w:rsid w:val="001F2565"/>
    <w:rsid w:val="001F3FA5"/>
    <w:rsid w:val="00200A9C"/>
    <w:rsid w:val="00204A70"/>
    <w:rsid w:val="002126CB"/>
    <w:rsid w:val="002204F3"/>
    <w:rsid w:val="002207E3"/>
    <w:rsid w:val="00220F7F"/>
    <w:rsid w:val="00232659"/>
    <w:rsid w:val="002361DD"/>
    <w:rsid w:val="0024387F"/>
    <w:rsid w:val="0024580B"/>
    <w:rsid w:val="00257953"/>
    <w:rsid w:val="00270113"/>
    <w:rsid w:val="00272547"/>
    <w:rsid w:val="0027651F"/>
    <w:rsid w:val="00283B94"/>
    <w:rsid w:val="00286140"/>
    <w:rsid w:val="00287578"/>
    <w:rsid w:val="00293FD0"/>
    <w:rsid w:val="0029755C"/>
    <w:rsid w:val="00297EF9"/>
    <w:rsid w:val="002A41C1"/>
    <w:rsid w:val="002B64CB"/>
    <w:rsid w:val="002B67A5"/>
    <w:rsid w:val="002E097E"/>
    <w:rsid w:val="002E109B"/>
    <w:rsid w:val="002E5011"/>
    <w:rsid w:val="002F1C6F"/>
    <w:rsid w:val="002F3FA1"/>
    <w:rsid w:val="002F507A"/>
    <w:rsid w:val="00300074"/>
    <w:rsid w:val="003024B0"/>
    <w:rsid w:val="00303126"/>
    <w:rsid w:val="00305D49"/>
    <w:rsid w:val="0031296E"/>
    <w:rsid w:val="0032030E"/>
    <w:rsid w:val="00320C93"/>
    <w:rsid w:val="003223D8"/>
    <w:rsid w:val="00337101"/>
    <w:rsid w:val="0034125C"/>
    <w:rsid w:val="00343B38"/>
    <w:rsid w:val="0034608E"/>
    <w:rsid w:val="00356EEF"/>
    <w:rsid w:val="00360774"/>
    <w:rsid w:val="003614BA"/>
    <w:rsid w:val="00365410"/>
    <w:rsid w:val="0036580C"/>
    <w:rsid w:val="003818EF"/>
    <w:rsid w:val="00381DB6"/>
    <w:rsid w:val="003845CD"/>
    <w:rsid w:val="003856FB"/>
    <w:rsid w:val="00395DF3"/>
    <w:rsid w:val="003B4C3C"/>
    <w:rsid w:val="003C0F3F"/>
    <w:rsid w:val="003C23D1"/>
    <w:rsid w:val="003C3B4B"/>
    <w:rsid w:val="003C5930"/>
    <w:rsid w:val="003D2DE8"/>
    <w:rsid w:val="003E32A1"/>
    <w:rsid w:val="003E34DE"/>
    <w:rsid w:val="003E7295"/>
    <w:rsid w:val="003F0F8F"/>
    <w:rsid w:val="003F1276"/>
    <w:rsid w:val="0040681D"/>
    <w:rsid w:val="004132D7"/>
    <w:rsid w:val="00415DA1"/>
    <w:rsid w:val="00417D1C"/>
    <w:rsid w:val="00422433"/>
    <w:rsid w:val="004271E8"/>
    <w:rsid w:val="00433AA0"/>
    <w:rsid w:val="0043426F"/>
    <w:rsid w:val="0044005D"/>
    <w:rsid w:val="004433A6"/>
    <w:rsid w:val="004437AD"/>
    <w:rsid w:val="004469E8"/>
    <w:rsid w:val="00446EC1"/>
    <w:rsid w:val="004478AE"/>
    <w:rsid w:val="00466E69"/>
    <w:rsid w:val="00485A41"/>
    <w:rsid w:val="00485B5F"/>
    <w:rsid w:val="00493D53"/>
    <w:rsid w:val="0049672D"/>
    <w:rsid w:val="004A3557"/>
    <w:rsid w:val="004A6926"/>
    <w:rsid w:val="004B2E20"/>
    <w:rsid w:val="004B45D0"/>
    <w:rsid w:val="004B667C"/>
    <w:rsid w:val="004C413E"/>
    <w:rsid w:val="004C5610"/>
    <w:rsid w:val="004D1074"/>
    <w:rsid w:val="004D6D0E"/>
    <w:rsid w:val="004D7BFC"/>
    <w:rsid w:val="004E3C43"/>
    <w:rsid w:val="004E4AB4"/>
    <w:rsid w:val="004F19F2"/>
    <w:rsid w:val="004F4C77"/>
    <w:rsid w:val="00510D4E"/>
    <w:rsid w:val="0051144B"/>
    <w:rsid w:val="00541A3F"/>
    <w:rsid w:val="0054579B"/>
    <w:rsid w:val="0055088E"/>
    <w:rsid w:val="00553BE0"/>
    <w:rsid w:val="00554C08"/>
    <w:rsid w:val="00566C62"/>
    <w:rsid w:val="005710FE"/>
    <w:rsid w:val="005840C3"/>
    <w:rsid w:val="00587059"/>
    <w:rsid w:val="005914F2"/>
    <w:rsid w:val="005A0E1B"/>
    <w:rsid w:val="005B2913"/>
    <w:rsid w:val="005B55CB"/>
    <w:rsid w:val="005B5F7C"/>
    <w:rsid w:val="005B6D4D"/>
    <w:rsid w:val="005B7F57"/>
    <w:rsid w:val="005C478B"/>
    <w:rsid w:val="005C71AB"/>
    <w:rsid w:val="005D4B87"/>
    <w:rsid w:val="005D5C2B"/>
    <w:rsid w:val="005E5F04"/>
    <w:rsid w:val="005F46B1"/>
    <w:rsid w:val="005F531F"/>
    <w:rsid w:val="005F5885"/>
    <w:rsid w:val="0060027B"/>
    <w:rsid w:val="006072F5"/>
    <w:rsid w:val="006075BD"/>
    <w:rsid w:val="00613360"/>
    <w:rsid w:val="00614474"/>
    <w:rsid w:val="006208B2"/>
    <w:rsid w:val="00622D71"/>
    <w:rsid w:val="00627F83"/>
    <w:rsid w:val="00633AA2"/>
    <w:rsid w:val="0063535D"/>
    <w:rsid w:val="00646D7C"/>
    <w:rsid w:val="006503D7"/>
    <w:rsid w:val="006508A9"/>
    <w:rsid w:val="00665D81"/>
    <w:rsid w:val="006664BC"/>
    <w:rsid w:val="00667056"/>
    <w:rsid w:val="006752FF"/>
    <w:rsid w:val="006A5B9B"/>
    <w:rsid w:val="006B29E3"/>
    <w:rsid w:val="006C0313"/>
    <w:rsid w:val="006C043B"/>
    <w:rsid w:val="006C2644"/>
    <w:rsid w:val="006D5148"/>
    <w:rsid w:val="006E7A1F"/>
    <w:rsid w:val="006F53FF"/>
    <w:rsid w:val="00707DEA"/>
    <w:rsid w:val="007125BE"/>
    <w:rsid w:val="00715596"/>
    <w:rsid w:val="0074558F"/>
    <w:rsid w:val="00746FA8"/>
    <w:rsid w:val="00760DA8"/>
    <w:rsid w:val="0076400B"/>
    <w:rsid w:val="007715C6"/>
    <w:rsid w:val="00772607"/>
    <w:rsid w:val="0077557D"/>
    <w:rsid w:val="00780926"/>
    <w:rsid w:val="00783C1D"/>
    <w:rsid w:val="007923D3"/>
    <w:rsid w:val="007955DA"/>
    <w:rsid w:val="007A5F69"/>
    <w:rsid w:val="007B0121"/>
    <w:rsid w:val="007B27B4"/>
    <w:rsid w:val="007B2C89"/>
    <w:rsid w:val="007B3377"/>
    <w:rsid w:val="007C13A6"/>
    <w:rsid w:val="007D1279"/>
    <w:rsid w:val="007D1FE0"/>
    <w:rsid w:val="007D360E"/>
    <w:rsid w:val="007D6B23"/>
    <w:rsid w:val="007E53CC"/>
    <w:rsid w:val="007E718C"/>
    <w:rsid w:val="007F43F2"/>
    <w:rsid w:val="007F458B"/>
    <w:rsid w:val="00824396"/>
    <w:rsid w:val="00826D83"/>
    <w:rsid w:val="00837B56"/>
    <w:rsid w:val="0084059D"/>
    <w:rsid w:val="00841B46"/>
    <w:rsid w:val="008477E8"/>
    <w:rsid w:val="00850A0C"/>
    <w:rsid w:val="008512AA"/>
    <w:rsid w:val="00856DFF"/>
    <w:rsid w:val="00860F72"/>
    <w:rsid w:val="008621E1"/>
    <w:rsid w:val="00865E4D"/>
    <w:rsid w:val="00867570"/>
    <w:rsid w:val="00875C1D"/>
    <w:rsid w:val="0088558E"/>
    <w:rsid w:val="008856E6"/>
    <w:rsid w:val="008933B8"/>
    <w:rsid w:val="00896021"/>
    <w:rsid w:val="008A0F91"/>
    <w:rsid w:val="008A16E3"/>
    <w:rsid w:val="008A3AAA"/>
    <w:rsid w:val="008A4EF6"/>
    <w:rsid w:val="008B2DC8"/>
    <w:rsid w:val="008B3C13"/>
    <w:rsid w:val="008B7A9A"/>
    <w:rsid w:val="008B7CBA"/>
    <w:rsid w:val="008C1C1E"/>
    <w:rsid w:val="008C262C"/>
    <w:rsid w:val="008C6CF4"/>
    <w:rsid w:val="008D3E81"/>
    <w:rsid w:val="008F43B2"/>
    <w:rsid w:val="00910BD0"/>
    <w:rsid w:val="00921737"/>
    <w:rsid w:val="00934E83"/>
    <w:rsid w:val="009353FA"/>
    <w:rsid w:val="0094622D"/>
    <w:rsid w:val="00946F8E"/>
    <w:rsid w:val="00951D83"/>
    <w:rsid w:val="00956082"/>
    <w:rsid w:val="00962C04"/>
    <w:rsid w:val="00964D4D"/>
    <w:rsid w:val="009706E8"/>
    <w:rsid w:val="009726D4"/>
    <w:rsid w:val="009755AE"/>
    <w:rsid w:val="0098339C"/>
    <w:rsid w:val="00986B4A"/>
    <w:rsid w:val="009907A7"/>
    <w:rsid w:val="009A1EB2"/>
    <w:rsid w:val="009B3E31"/>
    <w:rsid w:val="009B61F9"/>
    <w:rsid w:val="009B6253"/>
    <w:rsid w:val="009C02C7"/>
    <w:rsid w:val="009C13CA"/>
    <w:rsid w:val="009C41D5"/>
    <w:rsid w:val="009D279F"/>
    <w:rsid w:val="009D3457"/>
    <w:rsid w:val="009D3535"/>
    <w:rsid w:val="009E313B"/>
    <w:rsid w:val="009F4309"/>
    <w:rsid w:val="00A0063A"/>
    <w:rsid w:val="00A0103E"/>
    <w:rsid w:val="00A13B57"/>
    <w:rsid w:val="00A17BBB"/>
    <w:rsid w:val="00A25C85"/>
    <w:rsid w:val="00A47497"/>
    <w:rsid w:val="00A66CC3"/>
    <w:rsid w:val="00A704CF"/>
    <w:rsid w:val="00A717EA"/>
    <w:rsid w:val="00A72561"/>
    <w:rsid w:val="00A73389"/>
    <w:rsid w:val="00A80502"/>
    <w:rsid w:val="00A85340"/>
    <w:rsid w:val="00A9490B"/>
    <w:rsid w:val="00AC1DE0"/>
    <w:rsid w:val="00AD16EF"/>
    <w:rsid w:val="00AD421B"/>
    <w:rsid w:val="00AD4E71"/>
    <w:rsid w:val="00AD5ECA"/>
    <w:rsid w:val="00AF1EE5"/>
    <w:rsid w:val="00B14F66"/>
    <w:rsid w:val="00B168A4"/>
    <w:rsid w:val="00B17FDA"/>
    <w:rsid w:val="00B236C4"/>
    <w:rsid w:val="00B2596D"/>
    <w:rsid w:val="00B26B51"/>
    <w:rsid w:val="00B2738B"/>
    <w:rsid w:val="00B34AAE"/>
    <w:rsid w:val="00B4075D"/>
    <w:rsid w:val="00B44E6D"/>
    <w:rsid w:val="00B47E6F"/>
    <w:rsid w:val="00B50B67"/>
    <w:rsid w:val="00B55641"/>
    <w:rsid w:val="00B614C9"/>
    <w:rsid w:val="00B619D2"/>
    <w:rsid w:val="00B7247D"/>
    <w:rsid w:val="00B7276E"/>
    <w:rsid w:val="00B73A70"/>
    <w:rsid w:val="00B81911"/>
    <w:rsid w:val="00BA0B26"/>
    <w:rsid w:val="00BA430D"/>
    <w:rsid w:val="00BA79D4"/>
    <w:rsid w:val="00BC7C61"/>
    <w:rsid w:val="00BD1786"/>
    <w:rsid w:val="00BF1780"/>
    <w:rsid w:val="00BF2F45"/>
    <w:rsid w:val="00C01070"/>
    <w:rsid w:val="00C11054"/>
    <w:rsid w:val="00C1311A"/>
    <w:rsid w:val="00C21495"/>
    <w:rsid w:val="00C258C2"/>
    <w:rsid w:val="00C27293"/>
    <w:rsid w:val="00C33560"/>
    <w:rsid w:val="00C6055D"/>
    <w:rsid w:val="00C615F2"/>
    <w:rsid w:val="00C616F9"/>
    <w:rsid w:val="00C81FB5"/>
    <w:rsid w:val="00C825FC"/>
    <w:rsid w:val="00C84070"/>
    <w:rsid w:val="00C90E4C"/>
    <w:rsid w:val="00C914A7"/>
    <w:rsid w:val="00C91888"/>
    <w:rsid w:val="00CA6D7B"/>
    <w:rsid w:val="00CA714D"/>
    <w:rsid w:val="00CB36F3"/>
    <w:rsid w:val="00CB3D0C"/>
    <w:rsid w:val="00CB4BD5"/>
    <w:rsid w:val="00CC3599"/>
    <w:rsid w:val="00CD5539"/>
    <w:rsid w:val="00CE3195"/>
    <w:rsid w:val="00CE646A"/>
    <w:rsid w:val="00CF531F"/>
    <w:rsid w:val="00D034BD"/>
    <w:rsid w:val="00D35D9D"/>
    <w:rsid w:val="00D4276D"/>
    <w:rsid w:val="00D42793"/>
    <w:rsid w:val="00D51C90"/>
    <w:rsid w:val="00D54430"/>
    <w:rsid w:val="00D76C27"/>
    <w:rsid w:val="00D82CC8"/>
    <w:rsid w:val="00D90784"/>
    <w:rsid w:val="00D917F5"/>
    <w:rsid w:val="00D95352"/>
    <w:rsid w:val="00DA6F32"/>
    <w:rsid w:val="00DB11C4"/>
    <w:rsid w:val="00DB7042"/>
    <w:rsid w:val="00DC120E"/>
    <w:rsid w:val="00DE503C"/>
    <w:rsid w:val="00DF5C32"/>
    <w:rsid w:val="00DF6BF2"/>
    <w:rsid w:val="00E0236F"/>
    <w:rsid w:val="00E1206C"/>
    <w:rsid w:val="00E2124D"/>
    <w:rsid w:val="00E21D49"/>
    <w:rsid w:val="00E24B8D"/>
    <w:rsid w:val="00E32E50"/>
    <w:rsid w:val="00E40070"/>
    <w:rsid w:val="00E44FDA"/>
    <w:rsid w:val="00E45D9B"/>
    <w:rsid w:val="00E526DD"/>
    <w:rsid w:val="00E5443E"/>
    <w:rsid w:val="00E61EB9"/>
    <w:rsid w:val="00E700E8"/>
    <w:rsid w:val="00E754EE"/>
    <w:rsid w:val="00E834C6"/>
    <w:rsid w:val="00E87123"/>
    <w:rsid w:val="00E949F1"/>
    <w:rsid w:val="00EA33F6"/>
    <w:rsid w:val="00EA723B"/>
    <w:rsid w:val="00EB77D0"/>
    <w:rsid w:val="00ED37FC"/>
    <w:rsid w:val="00ED72C1"/>
    <w:rsid w:val="00EE259E"/>
    <w:rsid w:val="00EE475A"/>
    <w:rsid w:val="00EF335F"/>
    <w:rsid w:val="00EF4AA8"/>
    <w:rsid w:val="00F01214"/>
    <w:rsid w:val="00F0192F"/>
    <w:rsid w:val="00F01E5E"/>
    <w:rsid w:val="00F0567E"/>
    <w:rsid w:val="00F0741C"/>
    <w:rsid w:val="00F13CB1"/>
    <w:rsid w:val="00F17BEF"/>
    <w:rsid w:val="00F32210"/>
    <w:rsid w:val="00F36E7F"/>
    <w:rsid w:val="00F46B10"/>
    <w:rsid w:val="00F60E43"/>
    <w:rsid w:val="00F81585"/>
    <w:rsid w:val="00F86B71"/>
    <w:rsid w:val="00F970B4"/>
    <w:rsid w:val="00FA19B1"/>
    <w:rsid w:val="00FA753A"/>
    <w:rsid w:val="00FB218A"/>
    <w:rsid w:val="00FC43B0"/>
    <w:rsid w:val="00FC5B23"/>
    <w:rsid w:val="00FD30D6"/>
    <w:rsid w:val="00F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5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3D2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6">
    <w:name w:val="Font Style16"/>
    <w:uiPriority w:val="99"/>
    <w:rsid w:val="00553BE0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C27293"/>
    <w:pPr>
      <w:spacing w:after="0" w:line="240" w:lineRule="auto"/>
    </w:pPr>
  </w:style>
  <w:style w:type="character" w:customStyle="1" w:styleId="1">
    <w:name w:val="Основной текст Знак1"/>
    <w:link w:val="a5"/>
    <w:uiPriority w:val="99"/>
    <w:rsid w:val="00667056"/>
    <w:rPr>
      <w:rFonts w:ascii="Lucida Sans Unicode" w:hAnsi="Lucida Sans Unicode" w:cs="Lucida Sans Unicode"/>
      <w:spacing w:val="-5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667056"/>
    <w:pPr>
      <w:widowControl w:val="0"/>
      <w:shd w:val="clear" w:color="auto" w:fill="FFFFFF"/>
      <w:spacing w:before="240" w:after="0" w:line="322" w:lineRule="exact"/>
      <w:ind w:hanging="1880"/>
      <w:jc w:val="both"/>
    </w:pPr>
    <w:rPr>
      <w:rFonts w:ascii="Lucida Sans Unicode" w:hAnsi="Lucida Sans Unicode" w:cs="Lucida Sans Unicode"/>
      <w:spacing w:val="-5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667056"/>
  </w:style>
  <w:style w:type="character" w:customStyle="1" w:styleId="8pt7">
    <w:name w:val="Основной текст + 8 pt7"/>
    <w:aliases w:val="Полужирный7,Интервал 0 pt25"/>
    <w:uiPriority w:val="99"/>
    <w:rsid w:val="00667056"/>
    <w:rPr>
      <w:rFonts w:ascii="Lucida Sans Unicode" w:hAnsi="Lucida Sans Unicode" w:cs="Lucida Sans Unicode"/>
      <w:b/>
      <w:bCs/>
      <w:spacing w:val="-3"/>
      <w:sz w:val="16"/>
      <w:szCs w:val="16"/>
      <w:u w:val="none"/>
    </w:rPr>
  </w:style>
  <w:style w:type="character" w:customStyle="1" w:styleId="a7">
    <w:name w:val="Основной текст_"/>
    <w:link w:val="10"/>
    <w:rsid w:val="004D6D0E"/>
    <w:rPr>
      <w:shd w:val="clear" w:color="auto" w:fill="FFFFFF"/>
    </w:rPr>
  </w:style>
  <w:style w:type="paragraph" w:customStyle="1" w:styleId="10">
    <w:name w:val="Основной текст1"/>
    <w:basedOn w:val="a"/>
    <w:link w:val="a7"/>
    <w:rsid w:val="004D6D0E"/>
    <w:pPr>
      <w:shd w:val="clear" w:color="auto" w:fill="FFFFFF"/>
      <w:spacing w:after="0" w:line="0" w:lineRule="atLeast"/>
      <w:jc w:val="right"/>
    </w:pPr>
  </w:style>
  <w:style w:type="character" w:styleId="a8">
    <w:name w:val="Hyperlink"/>
    <w:basedOn w:val="a0"/>
    <w:uiPriority w:val="99"/>
    <w:semiHidden/>
    <w:rsid w:val="004D6D0E"/>
    <w:rPr>
      <w:color w:val="0000FF"/>
      <w:u w:val="single"/>
    </w:rPr>
  </w:style>
  <w:style w:type="paragraph" w:customStyle="1" w:styleId="a9">
    <w:name w:val="Таблтекст"/>
    <w:basedOn w:val="a"/>
    <w:qFormat/>
    <w:rsid w:val="00956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560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9560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9560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rsid w:val="00956082"/>
    <w:rPr>
      <w:rFonts w:ascii="Arial" w:eastAsia="Times New Roman" w:hAnsi="Arial" w:cs="Arial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607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072F5"/>
  </w:style>
  <w:style w:type="paragraph" w:styleId="af">
    <w:name w:val="footer"/>
    <w:basedOn w:val="a"/>
    <w:link w:val="af0"/>
    <w:uiPriority w:val="99"/>
    <w:semiHidden/>
    <w:unhideWhenUsed/>
    <w:rsid w:val="00607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07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Maksim\Desktop\&#1055;&#1056;&#1054;&#1043;&#1056;&#1040;&#1052;&#1052;&#1040;\&#1044;&#1086;&#1082;&#1091;&#1084;&#1077;&#1085;&#1090;%20&#1087;&#1088;&#1077;&#1076;&#1086;&#1089;&#1090;&#1072;&#1074;&#1083;&#1077;&#1085;%20&#1050;&#1086;&#1085;&#1089;&#1091;&#1083;&#1100;&#1090;&#1072;&#1085;&#1090;&#1055;&#1083;&#1102;&#108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9D91D-F6E5-44D1-BB2A-B5796FDC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2855</TotalTime>
  <Pages>33</Pages>
  <Words>4556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Пользователь</cp:lastModifiedBy>
  <cp:revision>301</cp:revision>
  <cp:lastPrinted>2024-03-26T07:22:00Z</cp:lastPrinted>
  <dcterms:created xsi:type="dcterms:W3CDTF">2024-03-20T09:23:00Z</dcterms:created>
  <dcterms:modified xsi:type="dcterms:W3CDTF">2026-04-08T07:52:00Z</dcterms:modified>
</cp:coreProperties>
</file>