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2640"/>
        <w:tblW w:w="14786" w:type="dxa"/>
        <w:tblLayout w:type="fixed"/>
        <w:tblLook w:val="04A0"/>
      </w:tblPr>
      <w:tblGrid>
        <w:gridCol w:w="4775"/>
        <w:gridCol w:w="20"/>
        <w:gridCol w:w="1108"/>
        <w:gridCol w:w="17"/>
        <w:gridCol w:w="978"/>
        <w:gridCol w:w="1110"/>
        <w:gridCol w:w="24"/>
        <w:gridCol w:w="1251"/>
        <w:gridCol w:w="30"/>
        <w:gridCol w:w="992"/>
        <w:gridCol w:w="1134"/>
        <w:gridCol w:w="36"/>
        <w:gridCol w:w="957"/>
        <w:gridCol w:w="18"/>
        <w:gridCol w:w="1257"/>
        <w:gridCol w:w="18"/>
        <w:gridCol w:w="1061"/>
      </w:tblGrid>
      <w:tr w:rsidR="008126D7" w:rsidRPr="00CF531F" w:rsidTr="008126D7">
        <w:trPr>
          <w:trHeight w:val="1650"/>
        </w:trPr>
        <w:tc>
          <w:tcPr>
            <w:tcW w:w="4795" w:type="dxa"/>
            <w:gridSpan w:val="2"/>
            <w:vMerge w:val="restart"/>
            <w:tcBorders>
              <w:right w:val="single" w:sz="4" w:space="0" w:color="auto"/>
            </w:tcBorders>
          </w:tcPr>
          <w:p w:rsidR="008126D7" w:rsidRPr="00CF531F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целевых индикаторов </w:t>
            </w:r>
          </w:p>
        </w:tc>
        <w:tc>
          <w:tcPr>
            <w:tcW w:w="1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6D7" w:rsidRPr="00CF531F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D7" w:rsidRPr="00CF531F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D7" w:rsidRPr="00CF531F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значения 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D7" w:rsidRPr="00CF531F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 %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D7" w:rsidRPr="00CF531F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достижения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D7" w:rsidRPr="00CF531F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тыс. руб. 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D7" w:rsidRPr="00CF531F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тыс. руб.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D7" w:rsidRPr="00CF531F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61" w:type="dxa"/>
            <w:vMerge w:val="restart"/>
            <w:tcBorders>
              <w:left w:val="single" w:sz="4" w:space="0" w:color="auto"/>
            </w:tcBorders>
          </w:tcPr>
          <w:p w:rsidR="008126D7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программы в целом</w:t>
            </w:r>
          </w:p>
          <w:p w:rsidR="008126D7" w:rsidRPr="00CF531F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D7" w:rsidRPr="00CF531F" w:rsidTr="008126D7">
        <w:trPr>
          <w:trHeight w:val="555"/>
        </w:trPr>
        <w:tc>
          <w:tcPr>
            <w:tcW w:w="4795" w:type="dxa"/>
            <w:gridSpan w:val="2"/>
            <w:vMerge/>
            <w:tcBorders>
              <w:right w:val="single" w:sz="4" w:space="0" w:color="auto"/>
            </w:tcBorders>
          </w:tcPr>
          <w:p w:rsidR="008126D7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6D7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6D7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6D7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</w:tcPr>
          <w:p w:rsidR="008126D7" w:rsidRDefault="008126D7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42" w:rsidRPr="00CF531F" w:rsidTr="008126D7">
        <w:tc>
          <w:tcPr>
            <w:tcW w:w="4775" w:type="dxa"/>
            <w:tcBorders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ко-личества</w:t>
            </w:r>
            <w:proofErr w:type="spellEnd"/>
            <w:proofErr w:type="gram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малых предприятий на 1000 жителей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E42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45% </w:t>
            </w:r>
          </w:p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из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прказателя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выполнены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9" w:type="dxa"/>
            <w:gridSpan w:val="2"/>
            <w:vMerge w:val="restart"/>
            <w:tcBorders>
              <w:lef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72 % средний</w:t>
            </w:r>
          </w:p>
        </w:tc>
      </w:tr>
      <w:tr w:rsidR="00583E42" w:rsidRPr="00CF531F" w:rsidTr="008126D7">
        <w:tc>
          <w:tcPr>
            <w:tcW w:w="4775" w:type="dxa"/>
          </w:tcPr>
          <w:p w:rsidR="00583E42" w:rsidRPr="00CF531F" w:rsidRDefault="00583E42" w:rsidP="00812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ежегодное</w:t>
            </w:r>
            <w:proofErr w:type="gram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уве-личение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доли занятых в сфере малого и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сред-него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предприни-мательства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среднегодовой численности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за-нятых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эконо-мике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муници-пального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образо-вания</w:t>
            </w:r>
            <w:proofErr w:type="spellEnd"/>
          </w:p>
        </w:tc>
        <w:tc>
          <w:tcPr>
            <w:tcW w:w="1128" w:type="dxa"/>
            <w:gridSpan w:val="2"/>
          </w:tcPr>
          <w:p w:rsidR="00583E42" w:rsidRPr="00CF531F" w:rsidRDefault="00583E42" w:rsidP="00812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</w:tcPr>
          <w:p w:rsidR="00583E42" w:rsidRPr="00CF531F" w:rsidRDefault="00583E42" w:rsidP="00812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34" w:type="dxa"/>
            <w:gridSpan w:val="2"/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42" w:rsidRPr="00CF531F" w:rsidTr="008126D7">
        <w:tc>
          <w:tcPr>
            <w:tcW w:w="4775" w:type="dxa"/>
          </w:tcPr>
          <w:p w:rsidR="00583E42" w:rsidRPr="00CF531F" w:rsidRDefault="00583E42" w:rsidP="00812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объема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ин-вестиций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ос-новной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капитал, </w:t>
            </w:r>
            <w:proofErr w:type="gram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привлеченных</w:t>
            </w:r>
            <w:proofErr w:type="gram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малыми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предп-риятиями</w:t>
            </w:r>
            <w:proofErr w:type="spellEnd"/>
          </w:p>
        </w:tc>
        <w:tc>
          <w:tcPr>
            <w:tcW w:w="1128" w:type="dxa"/>
            <w:gridSpan w:val="2"/>
          </w:tcPr>
          <w:p w:rsidR="00583E42" w:rsidRPr="00CF531F" w:rsidRDefault="00583E42" w:rsidP="00812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5" w:type="dxa"/>
            <w:gridSpan w:val="2"/>
          </w:tcPr>
          <w:p w:rsidR="00583E42" w:rsidRPr="00CF531F" w:rsidRDefault="00583E42" w:rsidP="00812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gridSpan w:val="2"/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42" w:rsidRPr="00CF531F" w:rsidTr="008126D7">
        <w:tc>
          <w:tcPr>
            <w:tcW w:w="4775" w:type="dxa"/>
          </w:tcPr>
          <w:p w:rsidR="00583E42" w:rsidRPr="00CF531F" w:rsidRDefault="00583E42" w:rsidP="00812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</w:t>
            </w:r>
            <w:proofErr w:type="spellStart"/>
            <w:proofErr w:type="gram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среднемеся-чной</w:t>
            </w:r>
            <w:proofErr w:type="spellEnd"/>
            <w:proofErr w:type="gram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начислен-ной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заработной платы одного </w:t>
            </w:r>
            <w:proofErr w:type="spellStart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ра-ботника</w:t>
            </w:r>
            <w:proofErr w:type="spellEnd"/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малого предприятия</w:t>
            </w:r>
          </w:p>
        </w:tc>
        <w:tc>
          <w:tcPr>
            <w:tcW w:w="1128" w:type="dxa"/>
            <w:gridSpan w:val="2"/>
          </w:tcPr>
          <w:p w:rsidR="00583E42" w:rsidRPr="00CF531F" w:rsidRDefault="00583E42" w:rsidP="00812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5" w:type="dxa"/>
            <w:gridSpan w:val="2"/>
          </w:tcPr>
          <w:p w:rsidR="00583E42" w:rsidRPr="00CF531F" w:rsidRDefault="00583E42" w:rsidP="00812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16686</w:t>
            </w:r>
          </w:p>
        </w:tc>
        <w:tc>
          <w:tcPr>
            <w:tcW w:w="1134" w:type="dxa"/>
            <w:gridSpan w:val="2"/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auto"/>
            </w:tcBorders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42" w:rsidRPr="00CF531F" w:rsidTr="008126D7">
        <w:tc>
          <w:tcPr>
            <w:tcW w:w="14786" w:type="dxa"/>
            <w:gridSpan w:val="17"/>
          </w:tcPr>
          <w:p w:rsidR="00583E42" w:rsidRPr="00CF531F" w:rsidRDefault="00583E42" w:rsidP="0081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E42" w:rsidRPr="008126D7" w:rsidRDefault="00583E42">
      <w:pPr>
        <w:rPr>
          <w:rFonts w:ascii="Times New Roman" w:hAnsi="Times New Roman" w:cs="Times New Roman"/>
          <w:sz w:val="24"/>
          <w:szCs w:val="24"/>
        </w:rPr>
      </w:pPr>
      <w:r w:rsidRPr="008126D7">
        <w:rPr>
          <w:rFonts w:ascii="Times New Roman" w:hAnsi="Times New Roman" w:cs="Times New Roman"/>
          <w:sz w:val="24"/>
          <w:szCs w:val="24"/>
        </w:rPr>
        <w:t>Годовой отчет о реализации и оценки эффективности муниципальной программы « Поддержка и развитие малого и среднего предпринимательства в Родинском районе на 2021-2025 годы» за 2023 год.</w:t>
      </w:r>
    </w:p>
    <w:p w:rsidR="00583E42" w:rsidRPr="008126D7" w:rsidRDefault="00583E42" w:rsidP="00583E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26D7">
        <w:rPr>
          <w:rFonts w:ascii="Times New Roman" w:hAnsi="Times New Roman" w:cs="Times New Roman"/>
          <w:sz w:val="24"/>
          <w:szCs w:val="24"/>
        </w:rPr>
        <w:t>Выполнение индикаторов  муниципальной программы « Поддержка и развитие малого и среднего предпринимательства в Родинском районе на 2021-2025 годы» за 2023 год.</w:t>
      </w:r>
    </w:p>
    <w:p w:rsidR="00EB7048" w:rsidRDefault="00EB7048" w:rsidP="00583E42">
      <w:pPr>
        <w:pStyle w:val="a4"/>
      </w:pPr>
    </w:p>
    <w:sectPr w:rsidR="00EB7048" w:rsidSect="00583E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513F8"/>
    <w:multiLevelType w:val="hybridMultilevel"/>
    <w:tmpl w:val="DC64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E42"/>
    <w:rsid w:val="0003463F"/>
    <w:rsid w:val="00583E42"/>
    <w:rsid w:val="008126D7"/>
    <w:rsid w:val="00EB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E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Присухина</dc:creator>
  <cp:lastModifiedBy>Присухина</cp:lastModifiedBy>
  <cp:revision>2</cp:revision>
  <dcterms:created xsi:type="dcterms:W3CDTF">2024-12-24T03:33:00Z</dcterms:created>
  <dcterms:modified xsi:type="dcterms:W3CDTF">2024-12-24T03:33:00Z</dcterms:modified>
</cp:coreProperties>
</file>