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34942" w14:textId="5F057437" w:rsidR="00093CC4" w:rsidRPr="00DD3162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</w:rPr>
      </w:pPr>
      <w:r w:rsidRPr="00DD3162">
        <w:rPr>
          <w:rFonts w:ascii="PT Astra Serif" w:hAnsi="PT Astra Serif"/>
          <w:bCs/>
          <w:sz w:val="28"/>
          <w:szCs w:val="28"/>
        </w:rPr>
        <w:t xml:space="preserve">Обобщенная информация об исполнении </w:t>
      </w:r>
      <w:r w:rsidRPr="00DD3162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Pr="00DD3162">
        <w:rPr>
          <w:rFonts w:ascii="PT Astra Serif" w:hAnsi="PT Astra Serif"/>
          <w:bCs/>
          <w:sz w:val="28"/>
          <w:szCs w:val="28"/>
        </w:rPr>
        <w:br/>
        <w:t>должности депутата представительного органа</w:t>
      </w:r>
      <w:r w:rsidR="00A412DE" w:rsidRPr="00DD3162">
        <w:rPr>
          <w:rFonts w:ascii="PT Astra Serif" w:hAnsi="PT Astra Serif"/>
          <w:bCs/>
          <w:sz w:val="28"/>
          <w:szCs w:val="28"/>
        </w:rPr>
        <w:t xml:space="preserve"> Родинского района Алтайск</w:t>
      </w:r>
      <w:r w:rsidR="00A412DE" w:rsidRPr="00DD3162">
        <w:rPr>
          <w:rFonts w:ascii="PT Astra Serif" w:hAnsi="PT Astra Serif"/>
          <w:bCs/>
          <w:sz w:val="28"/>
          <w:szCs w:val="28"/>
        </w:rPr>
        <w:t>о</w:t>
      </w:r>
      <w:r w:rsidR="00A412DE" w:rsidRPr="00DD3162">
        <w:rPr>
          <w:rFonts w:ascii="PT Astra Serif" w:hAnsi="PT Astra Serif"/>
          <w:bCs/>
          <w:sz w:val="28"/>
          <w:szCs w:val="28"/>
        </w:rPr>
        <w:t>го края</w:t>
      </w:r>
      <w:r w:rsidRPr="00DD3162">
        <w:rPr>
          <w:rFonts w:ascii="PT Astra Serif" w:hAnsi="PT Astra Serif"/>
          <w:bCs/>
          <w:sz w:val="28"/>
          <w:szCs w:val="28"/>
        </w:rPr>
        <w:t>, обязанности представить сведения о доходах, расходах, об имущ</w:t>
      </w:r>
      <w:r w:rsidRPr="00DD3162">
        <w:rPr>
          <w:rFonts w:ascii="PT Astra Serif" w:hAnsi="PT Astra Serif"/>
          <w:bCs/>
          <w:sz w:val="28"/>
          <w:szCs w:val="28"/>
        </w:rPr>
        <w:t>е</w:t>
      </w:r>
      <w:r w:rsidRPr="00DD3162">
        <w:rPr>
          <w:rFonts w:ascii="PT Astra Serif" w:hAnsi="PT Astra Serif"/>
          <w:bCs/>
          <w:sz w:val="28"/>
          <w:szCs w:val="28"/>
        </w:rPr>
        <w:t>стве и обязательствах имущественного характера</w:t>
      </w:r>
      <w:r w:rsidR="00DE59EF" w:rsidRPr="00DD3162">
        <w:rPr>
          <w:rFonts w:ascii="PT Astra Serif" w:hAnsi="PT Astra Serif"/>
          <w:bCs/>
          <w:sz w:val="28"/>
          <w:szCs w:val="28"/>
        </w:rPr>
        <w:t xml:space="preserve"> за отчетный 202</w:t>
      </w:r>
      <w:r w:rsidR="00C215D5">
        <w:rPr>
          <w:rFonts w:ascii="PT Astra Serif" w:hAnsi="PT Astra Serif"/>
          <w:bCs/>
          <w:sz w:val="28"/>
          <w:szCs w:val="28"/>
        </w:rPr>
        <w:t>4</w:t>
      </w:r>
      <w:r w:rsidR="00DE59EF" w:rsidRPr="00DD3162">
        <w:rPr>
          <w:rFonts w:ascii="PT Astra Serif" w:hAnsi="PT Astra Serif"/>
          <w:bCs/>
          <w:sz w:val="28"/>
          <w:szCs w:val="28"/>
        </w:rPr>
        <w:t xml:space="preserve"> год </w:t>
      </w:r>
      <w:r w:rsidRPr="00DD3162">
        <w:rPr>
          <w:rFonts w:ascii="PT Astra Serif" w:hAnsi="PT Astra Serif"/>
          <w:bCs/>
          <w:sz w:val="28"/>
          <w:szCs w:val="28"/>
        </w:rPr>
        <w:t xml:space="preserve"> </w:t>
      </w:r>
    </w:p>
    <w:p w14:paraId="247E30C3" w14:textId="77777777" w:rsidR="00445B57" w:rsidRDefault="00C215D5">
      <w:pPr>
        <w:rPr>
          <w:b/>
        </w:rPr>
      </w:pPr>
      <w:bookmarkStart w:id="0" w:name="_GoBack"/>
      <w:bookmarkEnd w:id="0"/>
    </w:p>
    <w:p w14:paraId="18215CC5" w14:textId="3D6EA054" w:rsidR="00093CC4" w:rsidRPr="00392A71" w:rsidRDefault="00C41A67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Родинский районный Совет депутатов Родинского </w:t>
      </w:r>
      <w:r w:rsidR="00DF153B">
        <w:rPr>
          <w:rFonts w:ascii="PT Astra Serif" w:hAnsi="PT Astra Serif"/>
          <w:b/>
          <w:bCs/>
          <w:sz w:val="28"/>
          <w:szCs w:val="28"/>
          <w:u w:val="single"/>
        </w:rPr>
        <w:t>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820"/>
      </w:tblGrid>
      <w:tr w:rsidR="00A412DE" w14:paraId="0AA06D00" w14:textId="77777777" w:rsidTr="00A412DE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406C7724" w:rsidR="00A412DE" w:rsidRPr="00A412DE" w:rsidRDefault="00A412DE" w:rsidP="00A412DE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A412DE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мун</w:t>
            </w:r>
            <w:r w:rsidRPr="00A412DE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A412DE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ципальные должности депутата пре</w:t>
            </w:r>
            <w:r w:rsidRPr="00A412DE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 w:rsidRPr="00A412DE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ставительного органа муниципальн</w:t>
            </w:r>
            <w:r w:rsidRPr="00A412DE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о</w:t>
            </w:r>
            <w:r w:rsidRPr="00A412DE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го образования, исполнивших обяза</w:t>
            </w:r>
            <w:r w:rsidRPr="00A412DE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</w:t>
            </w:r>
            <w:r w:rsidRPr="00A412DE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ность по представлению сведений о доходах, расходах, об имуществе </w:t>
            </w:r>
            <w:r w:rsidRPr="00A412DE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</w:t>
            </w:r>
            <w:r w:rsidRPr="00A412DE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а</w:t>
            </w:r>
            <w:r w:rsidRPr="00A412DE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рактера</w:t>
            </w:r>
          </w:p>
        </w:tc>
        <w:tc>
          <w:tcPr>
            <w:tcW w:w="4820" w:type="dxa"/>
            <w:shd w:val="clear" w:color="auto" w:fill="auto"/>
          </w:tcPr>
          <w:p w14:paraId="633530DD" w14:textId="4779BC69" w:rsidR="00A412DE" w:rsidRPr="00A412DE" w:rsidRDefault="005B47B9" w:rsidP="00A45D4B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мун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ципальные должности депутата пре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ставительного органа муниципальн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о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го образования, не исполни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в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ших/ненадлежащим образом испо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нивших обязанность по представл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нию сведений о доходах, расходах, об имуществе и обязательствах имущ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ственного характера </w:t>
            </w:r>
          </w:p>
        </w:tc>
      </w:tr>
      <w:tr w:rsidR="00A412DE" w14:paraId="677C2460" w14:textId="77777777" w:rsidTr="00A412DE">
        <w:trPr>
          <w:trHeight w:val="240"/>
        </w:trPr>
        <w:tc>
          <w:tcPr>
            <w:tcW w:w="4820" w:type="dxa"/>
          </w:tcPr>
          <w:p w14:paraId="224DF95D" w14:textId="330E671D" w:rsidR="00A412DE" w:rsidRPr="00DD3162" w:rsidRDefault="00C215D5" w:rsidP="00A412DE">
            <w:pPr>
              <w:jc w:val="center"/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  <w:t>18</w:t>
            </w:r>
          </w:p>
        </w:tc>
        <w:tc>
          <w:tcPr>
            <w:tcW w:w="4820" w:type="dxa"/>
          </w:tcPr>
          <w:p w14:paraId="2984D214" w14:textId="436CAE36" w:rsidR="00A412DE" w:rsidRPr="00DD3162" w:rsidRDefault="00DD3162" w:rsidP="00A412DE">
            <w:pPr>
              <w:jc w:val="center"/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</w:pPr>
            <w:r w:rsidRPr="00DD3162"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A0"/>
    <w:rsid w:val="00093CC4"/>
    <w:rsid w:val="0014263A"/>
    <w:rsid w:val="00392A71"/>
    <w:rsid w:val="004648A0"/>
    <w:rsid w:val="004E042C"/>
    <w:rsid w:val="005B47B9"/>
    <w:rsid w:val="00770184"/>
    <w:rsid w:val="008116AA"/>
    <w:rsid w:val="00897AA9"/>
    <w:rsid w:val="00915992"/>
    <w:rsid w:val="009E27C4"/>
    <w:rsid w:val="00A412DE"/>
    <w:rsid w:val="00A45D4B"/>
    <w:rsid w:val="00C215D5"/>
    <w:rsid w:val="00C33E27"/>
    <w:rsid w:val="00C41A67"/>
    <w:rsid w:val="00DD3162"/>
    <w:rsid w:val="00DE59EF"/>
    <w:rsid w:val="00DF153B"/>
    <w:rsid w:val="00F23D8B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0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Евдокименко С.А.</cp:lastModifiedBy>
  <cp:revision>8</cp:revision>
  <cp:lastPrinted>2023-04-21T03:10:00Z</cp:lastPrinted>
  <dcterms:created xsi:type="dcterms:W3CDTF">2023-05-13T20:12:00Z</dcterms:created>
  <dcterms:modified xsi:type="dcterms:W3CDTF">2025-05-21T11:46:00Z</dcterms:modified>
</cp:coreProperties>
</file>